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4E" w:rsidRDefault="00BE2F4E" w:rsidP="002A72A6">
      <w:pPr>
        <w:spacing w:after="0" w:line="240" w:lineRule="auto"/>
        <w:jc w:val="center"/>
        <w:outlineLvl w:val="0"/>
        <w:rPr>
          <w:rFonts w:cs="B Zar"/>
          <w:b/>
          <w:bCs/>
          <w:color w:val="800000"/>
          <w:sz w:val="28"/>
          <w:szCs w:val="32"/>
          <w:rtl/>
        </w:rPr>
      </w:pPr>
    </w:p>
    <w:p w:rsidR="000D185F" w:rsidRPr="00830962" w:rsidRDefault="000D185F" w:rsidP="002A72A6">
      <w:pPr>
        <w:spacing w:after="0" w:line="240" w:lineRule="auto"/>
        <w:jc w:val="center"/>
        <w:outlineLvl w:val="0"/>
        <w:rPr>
          <w:rFonts w:cs="B Zar"/>
          <w:b/>
          <w:bCs/>
          <w:color w:val="800000"/>
          <w:sz w:val="28"/>
          <w:szCs w:val="32"/>
          <w:rtl/>
          <w:lang w:val="az-Latn-AZ"/>
        </w:rPr>
      </w:pPr>
      <w:r w:rsidRPr="00830962">
        <w:rPr>
          <w:rFonts w:cs="B Zar" w:hint="cs"/>
          <w:b/>
          <w:bCs/>
          <w:color w:val="800000"/>
          <w:sz w:val="28"/>
          <w:szCs w:val="32"/>
          <w:rtl/>
        </w:rPr>
        <w:t>راهنمای نگارش مقاله</w:t>
      </w:r>
      <w:r w:rsidR="00DD0526" w:rsidRPr="00830962">
        <w:rPr>
          <w:rFonts w:cs="B Zar" w:hint="cs"/>
          <w:b/>
          <w:bCs/>
          <w:color w:val="800000"/>
          <w:sz w:val="28"/>
          <w:szCs w:val="32"/>
          <w:rtl/>
          <w:lang w:val="az-Latn-AZ"/>
        </w:rPr>
        <w:t xml:space="preserve"> برای </w:t>
      </w:r>
      <w:r w:rsidR="000654B7" w:rsidRPr="00830962">
        <w:rPr>
          <w:rFonts w:cs="B Zar" w:hint="cs"/>
          <w:b/>
          <w:bCs/>
          <w:color w:val="800000"/>
          <w:sz w:val="28"/>
          <w:szCs w:val="32"/>
          <w:rtl/>
          <w:lang w:val="az-Latn-AZ"/>
        </w:rPr>
        <w:t>فصلنامه "حقوق دیجیتال"</w:t>
      </w:r>
    </w:p>
    <w:p w:rsidR="00E20BEC" w:rsidRPr="00BE2F4E" w:rsidRDefault="00E20BEC" w:rsidP="002A72A6">
      <w:pPr>
        <w:spacing w:after="0" w:line="240" w:lineRule="auto"/>
        <w:jc w:val="both"/>
        <w:rPr>
          <w:rFonts w:cs="B Zar"/>
          <w:sz w:val="16"/>
          <w:szCs w:val="16"/>
          <w:rtl/>
        </w:rPr>
      </w:pPr>
    </w:p>
    <w:p w:rsidR="004E4748" w:rsidRPr="00C044FE" w:rsidRDefault="004E4748" w:rsidP="002A72A6">
      <w:pPr>
        <w:spacing w:after="0" w:line="240" w:lineRule="auto"/>
        <w:jc w:val="both"/>
        <w:rPr>
          <w:rFonts w:cs="B Zar"/>
          <w:b/>
          <w:bCs/>
          <w:color w:val="002060"/>
          <w:sz w:val="18"/>
          <w:rtl/>
        </w:rPr>
      </w:pPr>
      <w:r w:rsidRPr="00C044FE">
        <w:rPr>
          <w:rFonts w:cs="B Zar" w:hint="cs"/>
          <w:b/>
          <w:bCs/>
          <w:color w:val="002060"/>
          <w:sz w:val="18"/>
          <w:rtl/>
        </w:rPr>
        <w:t>صاحب</w:t>
      </w:r>
      <w:r w:rsidRPr="00C044FE">
        <w:rPr>
          <w:rFonts w:cs="B Zar"/>
          <w:b/>
          <w:bCs/>
          <w:color w:val="002060"/>
          <w:sz w:val="18"/>
          <w:rtl/>
        </w:rPr>
        <w:t xml:space="preserve"> </w:t>
      </w:r>
      <w:r w:rsidRPr="00C044FE">
        <w:rPr>
          <w:rFonts w:cs="B Zar" w:hint="cs"/>
          <w:b/>
          <w:bCs/>
          <w:color w:val="002060"/>
          <w:sz w:val="18"/>
          <w:rtl/>
        </w:rPr>
        <w:t>امتیاز</w:t>
      </w:r>
      <w:r w:rsidRPr="00C044FE">
        <w:rPr>
          <w:rFonts w:cs="B Zar"/>
          <w:b/>
          <w:bCs/>
          <w:color w:val="002060"/>
          <w:sz w:val="18"/>
          <w:rtl/>
        </w:rPr>
        <w:t xml:space="preserve"> </w:t>
      </w:r>
      <w:r w:rsidRPr="00C044FE">
        <w:rPr>
          <w:rFonts w:cs="B Zar" w:hint="cs"/>
          <w:b/>
          <w:bCs/>
          <w:color w:val="002060"/>
          <w:sz w:val="18"/>
          <w:rtl/>
        </w:rPr>
        <w:t>و</w:t>
      </w:r>
      <w:r w:rsidRPr="00C044FE">
        <w:rPr>
          <w:rFonts w:cs="B Zar"/>
          <w:b/>
          <w:bCs/>
          <w:color w:val="002060"/>
          <w:sz w:val="18"/>
          <w:rtl/>
        </w:rPr>
        <w:t xml:space="preserve"> </w:t>
      </w:r>
      <w:r w:rsidRPr="00C044FE">
        <w:rPr>
          <w:rFonts w:cs="B Zar" w:hint="cs"/>
          <w:b/>
          <w:bCs/>
          <w:color w:val="002060"/>
          <w:sz w:val="18"/>
          <w:rtl/>
        </w:rPr>
        <w:t>مدیر</w:t>
      </w:r>
      <w:r w:rsidRPr="00C044FE">
        <w:rPr>
          <w:rFonts w:cs="B Zar"/>
          <w:b/>
          <w:bCs/>
          <w:color w:val="002060"/>
          <w:sz w:val="18"/>
          <w:rtl/>
        </w:rPr>
        <w:t xml:space="preserve"> </w:t>
      </w:r>
      <w:r w:rsidRPr="00C044FE">
        <w:rPr>
          <w:rFonts w:cs="B Zar" w:hint="cs"/>
          <w:b/>
          <w:bCs/>
          <w:color w:val="002060"/>
          <w:sz w:val="18"/>
          <w:rtl/>
        </w:rPr>
        <w:t>مسئول</w:t>
      </w:r>
      <w:r w:rsidRPr="00C044FE">
        <w:rPr>
          <w:rFonts w:cs="B Zar"/>
          <w:b/>
          <w:bCs/>
          <w:color w:val="002060"/>
          <w:sz w:val="18"/>
          <w:rtl/>
        </w:rPr>
        <w:t>:</w:t>
      </w:r>
    </w:p>
    <w:p w:rsidR="004E4748" w:rsidRPr="00C044FE" w:rsidRDefault="004E4748" w:rsidP="002A72A6">
      <w:pPr>
        <w:spacing w:after="0" w:line="240" w:lineRule="auto"/>
        <w:jc w:val="both"/>
        <w:rPr>
          <w:rFonts w:cs="B Zar"/>
          <w:b/>
          <w:bCs/>
          <w:color w:val="002060"/>
          <w:sz w:val="20"/>
          <w:szCs w:val="24"/>
          <w:rtl/>
        </w:rPr>
      </w:pPr>
      <w:r w:rsidRPr="00C044FE">
        <w:rPr>
          <w:rFonts w:cs="B Zar" w:hint="cs"/>
          <w:b/>
          <w:bCs/>
          <w:color w:val="002060"/>
          <w:sz w:val="20"/>
          <w:szCs w:val="24"/>
          <w:rtl/>
        </w:rPr>
        <w:t>حمید</w:t>
      </w:r>
      <w:r w:rsidRPr="00C044FE">
        <w:rPr>
          <w:rFonts w:cs="B Zar"/>
          <w:b/>
          <w:bCs/>
          <w:color w:val="002060"/>
          <w:sz w:val="20"/>
          <w:szCs w:val="24"/>
          <w:rtl/>
        </w:rPr>
        <w:t xml:space="preserve"> </w:t>
      </w:r>
      <w:r w:rsidRPr="00C044FE">
        <w:rPr>
          <w:rFonts w:cs="B Zar" w:hint="cs"/>
          <w:b/>
          <w:bCs/>
          <w:color w:val="002060"/>
          <w:sz w:val="20"/>
          <w:szCs w:val="24"/>
          <w:rtl/>
        </w:rPr>
        <w:t xml:space="preserve">والایی </w:t>
      </w:r>
      <w:r w:rsidRPr="00C044FE">
        <w:rPr>
          <w:rFonts w:cs="B Zar"/>
          <w:b/>
          <w:bCs/>
          <w:color w:val="002060"/>
          <w:sz w:val="18"/>
          <w:rtl/>
        </w:rPr>
        <w:t>(</w:t>
      </w:r>
      <w:r w:rsidRPr="00C044FE">
        <w:rPr>
          <w:rFonts w:cs="B Zar" w:hint="cs"/>
          <w:b/>
          <w:bCs/>
          <w:color w:val="002060"/>
          <w:sz w:val="18"/>
          <w:rtl/>
        </w:rPr>
        <w:t>وکیل</w:t>
      </w:r>
      <w:r w:rsidRPr="00C044FE">
        <w:rPr>
          <w:rFonts w:cs="B Zar"/>
          <w:b/>
          <w:bCs/>
          <w:color w:val="002060"/>
          <w:sz w:val="18"/>
          <w:rtl/>
        </w:rPr>
        <w:t xml:space="preserve"> </w:t>
      </w:r>
      <w:r w:rsidRPr="00C044FE">
        <w:rPr>
          <w:rFonts w:cs="B Zar" w:hint="cs"/>
          <w:b/>
          <w:bCs/>
          <w:color w:val="002060"/>
          <w:sz w:val="18"/>
          <w:rtl/>
        </w:rPr>
        <w:t>پایه</w:t>
      </w:r>
      <w:r w:rsidRPr="00C044FE">
        <w:rPr>
          <w:rFonts w:cs="B Zar"/>
          <w:b/>
          <w:bCs/>
          <w:color w:val="002060"/>
          <w:sz w:val="18"/>
          <w:rtl/>
        </w:rPr>
        <w:t xml:space="preserve"> </w:t>
      </w:r>
      <w:r w:rsidRPr="00C044FE">
        <w:rPr>
          <w:rFonts w:cs="B Zar" w:hint="cs"/>
          <w:b/>
          <w:bCs/>
          <w:color w:val="002060"/>
          <w:sz w:val="18"/>
          <w:rtl/>
        </w:rPr>
        <w:t>یک</w:t>
      </w:r>
      <w:r w:rsidRPr="00C044FE">
        <w:rPr>
          <w:rFonts w:cs="B Zar"/>
          <w:b/>
          <w:bCs/>
          <w:color w:val="002060"/>
          <w:sz w:val="18"/>
          <w:rtl/>
        </w:rPr>
        <w:t xml:space="preserve"> </w:t>
      </w:r>
      <w:r w:rsidRPr="00C044FE">
        <w:rPr>
          <w:rFonts w:cs="B Zar" w:hint="cs"/>
          <w:b/>
          <w:bCs/>
          <w:color w:val="002060"/>
          <w:sz w:val="18"/>
          <w:rtl/>
        </w:rPr>
        <w:t>دادگستری</w:t>
      </w:r>
      <w:r w:rsidRPr="00C044FE">
        <w:rPr>
          <w:rFonts w:cs="B Zar"/>
          <w:b/>
          <w:bCs/>
          <w:color w:val="002060"/>
          <w:sz w:val="18"/>
          <w:rtl/>
        </w:rPr>
        <w:t>)</w:t>
      </w:r>
    </w:p>
    <w:p w:rsidR="002A72A6" w:rsidRPr="00C044FE" w:rsidRDefault="00566A5E" w:rsidP="002A72A6">
      <w:pPr>
        <w:spacing w:after="0" w:line="240" w:lineRule="auto"/>
        <w:jc w:val="both"/>
        <w:rPr>
          <w:rFonts w:ascii="Tahoma" w:hAnsi="Tahoma" w:cs="Tahoma"/>
          <w:color w:val="002060"/>
          <w:sz w:val="20"/>
          <w:szCs w:val="24"/>
        </w:rPr>
      </w:pPr>
      <w:hyperlink r:id="rId8" w:history="1">
        <w:r w:rsidR="00C044FE" w:rsidRPr="00C044FE">
          <w:rPr>
            <w:rStyle w:val="Hyperlink"/>
            <w:rFonts w:ascii="Tahoma" w:hAnsi="Tahoma" w:cs="Tahoma"/>
            <w:color w:val="002060"/>
            <w:sz w:val="20"/>
            <w:szCs w:val="24"/>
            <w:u w:val="none"/>
          </w:rPr>
          <w:t>Hamid.valai@gmail.com</w:t>
        </w:r>
      </w:hyperlink>
      <w:r w:rsidR="00C044FE" w:rsidRPr="00C044FE">
        <w:rPr>
          <w:rFonts w:ascii="Tahoma" w:hAnsi="Tahoma" w:cs="Tahoma"/>
          <w:color w:val="002060"/>
          <w:sz w:val="20"/>
          <w:szCs w:val="24"/>
        </w:rPr>
        <w:t xml:space="preserve"> </w:t>
      </w:r>
    </w:p>
    <w:p w:rsidR="004E4748" w:rsidRPr="002A72A6" w:rsidRDefault="004E4748" w:rsidP="002A72A6">
      <w:pPr>
        <w:spacing w:after="0" w:line="240" w:lineRule="auto"/>
        <w:jc w:val="both"/>
        <w:rPr>
          <w:rFonts w:cs="B Zar"/>
          <w:sz w:val="20"/>
          <w:szCs w:val="24"/>
          <w:rtl/>
        </w:rPr>
      </w:pPr>
    </w:p>
    <w:p w:rsidR="00E20BEC" w:rsidRPr="002A72A6" w:rsidRDefault="00E20BEC" w:rsidP="002A72A6">
      <w:pPr>
        <w:spacing w:after="0" w:line="240" w:lineRule="auto"/>
        <w:jc w:val="both"/>
        <w:rPr>
          <w:rFonts w:cs="B Zar"/>
          <w:sz w:val="20"/>
          <w:szCs w:val="24"/>
          <w:rtl/>
          <w:lang w:bidi="ar-SA"/>
        </w:rPr>
      </w:pPr>
      <w:r w:rsidRPr="002A72A6">
        <w:rPr>
          <w:rFonts w:cs="B Zar" w:hint="eastAsia"/>
          <w:sz w:val="20"/>
          <w:szCs w:val="24"/>
          <w:rtl/>
          <w:lang w:bidi="ar-SA"/>
        </w:rPr>
        <w:t>از</w:t>
      </w:r>
      <w:r w:rsidRPr="002A72A6">
        <w:rPr>
          <w:rFonts w:cs="B Zar"/>
          <w:sz w:val="20"/>
          <w:szCs w:val="24"/>
          <w:rtl/>
          <w:lang w:bidi="ar-SA"/>
        </w:rPr>
        <w:t xml:space="preserve"> تمامي حقوق‌دانان و پژوهشگران، اعم از وکلا</w:t>
      </w:r>
      <w:r w:rsidRPr="002A72A6">
        <w:rPr>
          <w:rFonts w:cs="B Zar" w:hint="cs"/>
          <w:sz w:val="20"/>
          <w:szCs w:val="24"/>
          <w:rtl/>
          <w:lang w:bidi="ar-SA"/>
        </w:rPr>
        <w:t>ی</w:t>
      </w:r>
      <w:r w:rsidRPr="002A72A6">
        <w:rPr>
          <w:rFonts w:cs="B Zar"/>
          <w:sz w:val="20"/>
          <w:szCs w:val="24"/>
          <w:rtl/>
          <w:lang w:bidi="ar-SA"/>
        </w:rPr>
        <w:t xml:space="preserve"> دادگستر</w:t>
      </w:r>
      <w:r w:rsidRPr="002A72A6">
        <w:rPr>
          <w:rFonts w:cs="B Zar" w:hint="cs"/>
          <w:sz w:val="20"/>
          <w:szCs w:val="24"/>
          <w:rtl/>
          <w:lang w:bidi="ar-SA"/>
        </w:rPr>
        <w:t>ی</w:t>
      </w:r>
      <w:r w:rsidRPr="002A72A6">
        <w:rPr>
          <w:rFonts w:cs="B Zar" w:hint="eastAsia"/>
          <w:sz w:val="20"/>
          <w:szCs w:val="24"/>
          <w:rtl/>
          <w:lang w:bidi="ar-SA"/>
        </w:rPr>
        <w:t>،</w:t>
      </w:r>
      <w:r w:rsidRPr="002A72A6">
        <w:rPr>
          <w:rFonts w:cs="B Zar"/>
          <w:sz w:val="20"/>
          <w:szCs w:val="24"/>
          <w:rtl/>
          <w:lang w:bidi="ar-SA"/>
        </w:rPr>
        <w:t xml:space="preserve"> قضات، اعضا</w:t>
      </w:r>
      <w:r w:rsidRPr="002A72A6">
        <w:rPr>
          <w:rFonts w:cs="B Zar" w:hint="cs"/>
          <w:sz w:val="20"/>
          <w:szCs w:val="24"/>
          <w:rtl/>
          <w:lang w:bidi="ar-SA"/>
        </w:rPr>
        <w:t>ی</w:t>
      </w:r>
      <w:r w:rsidRPr="002A72A6">
        <w:rPr>
          <w:rFonts w:cs="B Zar"/>
          <w:sz w:val="20"/>
          <w:szCs w:val="24"/>
          <w:rtl/>
          <w:lang w:bidi="ar-SA"/>
        </w:rPr>
        <w:t xml:space="preserve"> ه</w:t>
      </w:r>
      <w:r w:rsidRPr="002A72A6">
        <w:rPr>
          <w:rFonts w:cs="B Zar" w:hint="cs"/>
          <w:sz w:val="20"/>
          <w:szCs w:val="24"/>
          <w:rtl/>
          <w:lang w:bidi="ar-SA"/>
        </w:rPr>
        <w:t>ی</w:t>
      </w:r>
      <w:r w:rsidRPr="002A72A6">
        <w:rPr>
          <w:rFonts w:cs="B Zar" w:hint="eastAsia"/>
          <w:sz w:val="20"/>
          <w:szCs w:val="24"/>
          <w:rtl/>
          <w:lang w:bidi="ar-SA"/>
        </w:rPr>
        <w:t>ئت‌</w:t>
      </w:r>
      <w:r w:rsidRPr="002A72A6">
        <w:rPr>
          <w:rFonts w:cs="B Zar"/>
          <w:sz w:val="20"/>
          <w:szCs w:val="24"/>
          <w:rtl/>
          <w:lang w:bidi="ar-SA"/>
        </w:rPr>
        <w:t xml:space="preserve"> علم</w:t>
      </w:r>
      <w:r w:rsidRPr="002A72A6">
        <w:rPr>
          <w:rFonts w:cs="B Zar" w:hint="cs"/>
          <w:sz w:val="20"/>
          <w:szCs w:val="24"/>
          <w:rtl/>
          <w:lang w:bidi="ar-SA"/>
        </w:rPr>
        <w:t>ی</w:t>
      </w:r>
      <w:r w:rsidRPr="002A72A6">
        <w:rPr>
          <w:rFonts w:cs="B Zar"/>
          <w:sz w:val="20"/>
          <w:szCs w:val="24"/>
          <w:rtl/>
          <w:lang w:bidi="ar-SA"/>
        </w:rPr>
        <w:t xml:space="preserve"> دانشگاهها، صاحب‌نظران و پژوهشگران حقوق دعوت م</w:t>
      </w:r>
      <w:r w:rsidRPr="002A72A6">
        <w:rPr>
          <w:rFonts w:cs="B Zar" w:hint="cs"/>
          <w:sz w:val="20"/>
          <w:szCs w:val="24"/>
          <w:rtl/>
          <w:lang w:bidi="ar-SA"/>
        </w:rPr>
        <w:t>ی</w:t>
      </w:r>
      <w:r w:rsidRPr="002A72A6">
        <w:rPr>
          <w:rFonts w:cs="B Zar"/>
          <w:sz w:val="20"/>
          <w:szCs w:val="24"/>
          <w:rtl/>
          <w:lang w:bidi="ar-SA"/>
        </w:rPr>
        <w:t xml:space="preserve"> نما</w:t>
      </w:r>
      <w:r w:rsidRPr="002A72A6">
        <w:rPr>
          <w:rFonts w:cs="B Zar" w:hint="cs"/>
          <w:sz w:val="20"/>
          <w:szCs w:val="24"/>
          <w:rtl/>
          <w:lang w:bidi="ar-SA"/>
        </w:rPr>
        <w:t>ی</w:t>
      </w:r>
      <w:r w:rsidRPr="002A72A6">
        <w:rPr>
          <w:rFonts w:cs="B Zar" w:hint="eastAsia"/>
          <w:sz w:val="20"/>
          <w:szCs w:val="24"/>
          <w:rtl/>
          <w:lang w:bidi="ar-SA"/>
        </w:rPr>
        <w:t>د</w:t>
      </w:r>
      <w:r w:rsidRPr="002A72A6">
        <w:rPr>
          <w:rFonts w:cs="B Zar"/>
          <w:sz w:val="20"/>
          <w:szCs w:val="24"/>
          <w:rtl/>
          <w:lang w:bidi="ar-SA"/>
        </w:rPr>
        <w:t xml:space="preserve"> تا مقالات خو</w:t>
      </w:r>
      <w:r w:rsidRPr="002A72A6">
        <w:rPr>
          <w:rFonts w:cs="B Zar" w:hint="cs"/>
          <w:sz w:val="20"/>
          <w:szCs w:val="24"/>
          <w:rtl/>
          <w:lang w:bidi="ar-SA"/>
        </w:rPr>
        <w:t>ی</w:t>
      </w:r>
      <w:r w:rsidRPr="002A72A6">
        <w:rPr>
          <w:rFonts w:cs="B Zar" w:hint="eastAsia"/>
          <w:sz w:val="20"/>
          <w:szCs w:val="24"/>
          <w:rtl/>
          <w:lang w:bidi="ar-SA"/>
        </w:rPr>
        <w:t>ش</w:t>
      </w:r>
      <w:r w:rsidRPr="002A72A6">
        <w:rPr>
          <w:rFonts w:cs="B Zar"/>
          <w:sz w:val="20"/>
          <w:szCs w:val="24"/>
          <w:rtl/>
          <w:lang w:bidi="ar-SA"/>
        </w:rPr>
        <w:t xml:space="preserve"> را در ارتباط با موضوع و خط مش</w:t>
      </w:r>
      <w:r w:rsidRPr="002A72A6">
        <w:rPr>
          <w:rFonts w:cs="B Zar" w:hint="cs"/>
          <w:sz w:val="20"/>
          <w:szCs w:val="24"/>
          <w:rtl/>
          <w:lang w:bidi="ar-SA"/>
        </w:rPr>
        <w:t>ی</w:t>
      </w:r>
      <w:r w:rsidRPr="002A72A6">
        <w:rPr>
          <w:rFonts w:cs="B Zar"/>
          <w:sz w:val="20"/>
          <w:szCs w:val="24"/>
          <w:rtl/>
          <w:lang w:bidi="ar-SA"/>
        </w:rPr>
        <w:t xml:space="preserve"> نشر</w:t>
      </w:r>
      <w:r w:rsidRPr="002A72A6">
        <w:rPr>
          <w:rFonts w:cs="B Zar" w:hint="cs"/>
          <w:sz w:val="20"/>
          <w:szCs w:val="24"/>
          <w:rtl/>
          <w:lang w:bidi="ar-SA"/>
        </w:rPr>
        <w:t>ی</w:t>
      </w:r>
      <w:r w:rsidRPr="002A72A6">
        <w:rPr>
          <w:rFonts w:cs="B Zar" w:hint="eastAsia"/>
          <w:sz w:val="20"/>
          <w:szCs w:val="24"/>
          <w:rtl/>
          <w:lang w:bidi="ar-SA"/>
        </w:rPr>
        <w:t>ه</w:t>
      </w:r>
      <w:r w:rsidRPr="002A72A6">
        <w:rPr>
          <w:rFonts w:cs="B Zar"/>
          <w:sz w:val="20"/>
          <w:szCs w:val="24"/>
          <w:rtl/>
          <w:lang w:bidi="ar-SA"/>
        </w:rPr>
        <w:t xml:space="preserve"> با رعا</w:t>
      </w:r>
      <w:r w:rsidRPr="002A72A6">
        <w:rPr>
          <w:rFonts w:cs="B Zar" w:hint="cs"/>
          <w:sz w:val="20"/>
          <w:szCs w:val="24"/>
          <w:rtl/>
          <w:lang w:bidi="ar-SA"/>
        </w:rPr>
        <w:t>ی</w:t>
      </w:r>
      <w:r w:rsidRPr="002A72A6">
        <w:rPr>
          <w:rFonts w:cs="B Zar" w:hint="eastAsia"/>
          <w:sz w:val="20"/>
          <w:szCs w:val="24"/>
          <w:rtl/>
          <w:lang w:bidi="ar-SA"/>
        </w:rPr>
        <w:t>ت</w:t>
      </w:r>
      <w:r w:rsidRPr="002A72A6">
        <w:rPr>
          <w:rFonts w:cs="B Zar"/>
          <w:sz w:val="20"/>
          <w:szCs w:val="24"/>
          <w:rtl/>
          <w:lang w:bidi="ar-SA"/>
        </w:rPr>
        <w:t xml:space="preserve"> موضوعات اعلام</w:t>
      </w:r>
      <w:r w:rsidRPr="002A72A6">
        <w:rPr>
          <w:rFonts w:cs="B Zar" w:hint="cs"/>
          <w:sz w:val="20"/>
          <w:szCs w:val="24"/>
          <w:rtl/>
          <w:lang w:bidi="ar-SA"/>
        </w:rPr>
        <w:t>ی</w:t>
      </w:r>
      <w:r w:rsidR="001A6CFC" w:rsidRPr="002A72A6">
        <w:rPr>
          <w:rFonts w:cs="B Zar" w:hint="cs"/>
          <w:sz w:val="20"/>
          <w:szCs w:val="24"/>
          <w:rtl/>
          <w:lang w:val="az-Latn-AZ"/>
        </w:rPr>
        <w:t xml:space="preserve"> و راهنمای نگارش مقاله، </w:t>
      </w:r>
      <w:r w:rsidRPr="002A72A6">
        <w:rPr>
          <w:rFonts w:cs="B Zar"/>
          <w:sz w:val="20"/>
          <w:szCs w:val="24"/>
          <w:rtl/>
          <w:lang w:bidi="ar-SA"/>
        </w:rPr>
        <w:t xml:space="preserve"> برا</w:t>
      </w:r>
      <w:r w:rsidRPr="002A72A6">
        <w:rPr>
          <w:rFonts w:cs="B Zar" w:hint="cs"/>
          <w:sz w:val="20"/>
          <w:szCs w:val="24"/>
          <w:rtl/>
          <w:lang w:bidi="ar-SA"/>
        </w:rPr>
        <w:t>ی</w:t>
      </w:r>
      <w:r w:rsidRPr="002A72A6">
        <w:rPr>
          <w:rFonts w:cs="B Zar"/>
          <w:sz w:val="20"/>
          <w:szCs w:val="24"/>
          <w:rtl/>
          <w:lang w:bidi="ar-SA"/>
        </w:rPr>
        <w:t xml:space="preserve"> بررس</w:t>
      </w:r>
      <w:r w:rsidRPr="002A72A6">
        <w:rPr>
          <w:rFonts w:cs="B Zar" w:hint="cs"/>
          <w:sz w:val="20"/>
          <w:szCs w:val="24"/>
          <w:rtl/>
          <w:lang w:bidi="ar-SA"/>
        </w:rPr>
        <w:t>ی</w:t>
      </w:r>
      <w:r w:rsidRPr="002A72A6">
        <w:rPr>
          <w:rFonts w:cs="B Zar"/>
          <w:sz w:val="20"/>
          <w:szCs w:val="24"/>
          <w:rtl/>
          <w:lang w:bidi="ar-SA"/>
        </w:rPr>
        <w:t xml:space="preserve"> و چاپ، به آدرس ا</w:t>
      </w:r>
      <w:r w:rsidRPr="002A72A6">
        <w:rPr>
          <w:rFonts w:cs="B Zar" w:hint="cs"/>
          <w:sz w:val="20"/>
          <w:szCs w:val="24"/>
          <w:rtl/>
          <w:lang w:bidi="ar-SA"/>
        </w:rPr>
        <w:t>ی</w:t>
      </w:r>
      <w:r w:rsidRPr="002A72A6">
        <w:rPr>
          <w:rFonts w:cs="B Zar" w:hint="eastAsia"/>
          <w:sz w:val="20"/>
          <w:szCs w:val="24"/>
          <w:rtl/>
          <w:lang w:bidi="ar-SA"/>
        </w:rPr>
        <w:t>م</w:t>
      </w:r>
      <w:r w:rsidRPr="002A72A6">
        <w:rPr>
          <w:rFonts w:cs="B Zar" w:hint="cs"/>
          <w:sz w:val="20"/>
          <w:szCs w:val="24"/>
          <w:rtl/>
          <w:lang w:bidi="ar-SA"/>
        </w:rPr>
        <w:t>ی</w:t>
      </w:r>
      <w:r w:rsidRPr="002A72A6">
        <w:rPr>
          <w:rFonts w:cs="B Zar" w:hint="eastAsia"/>
          <w:sz w:val="20"/>
          <w:szCs w:val="24"/>
          <w:rtl/>
          <w:lang w:bidi="ar-SA"/>
        </w:rPr>
        <w:t>ل</w:t>
      </w:r>
      <w:r w:rsidRPr="002A72A6">
        <w:rPr>
          <w:rFonts w:cs="B Zar"/>
          <w:sz w:val="20"/>
          <w:szCs w:val="24"/>
          <w:rtl/>
          <w:lang w:bidi="ar-SA"/>
        </w:rPr>
        <w:t xml:space="preserve"> </w:t>
      </w:r>
      <w:r w:rsidR="004E4748" w:rsidRPr="002A72A6">
        <w:rPr>
          <w:rFonts w:cs="B Zar" w:hint="cs"/>
          <w:sz w:val="20"/>
          <w:szCs w:val="24"/>
          <w:rtl/>
          <w:lang w:bidi="ar-SA"/>
        </w:rPr>
        <w:t xml:space="preserve"> اعلامی ارسال دارند. </w:t>
      </w:r>
    </w:p>
    <w:p w:rsidR="004E4748" w:rsidRPr="002A72A6" w:rsidRDefault="004E4748" w:rsidP="002A72A6">
      <w:pPr>
        <w:spacing w:after="0" w:line="240" w:lineRule="auto"/>
        <w:jc w:val="both"/>
        <w:rPr>
          <w:rFonts w:cs="B Zar"/>
          <w:sz w:val="20"/>
          <w:szCs w:val="24"/>
          <w:rtl/>
        </w:rPr>
      </w:pPr>
    </w:p>
    <w:p w:rsidR="004E4748" w:rsidRPr="002A72A6" w:rsidRDefault="004E4748" w:rsidP="002A72A6">
      <w:pPr>
        <w:spacing w:after="0" w:line="240" w:lineRule="auto"/>
        <w:jc w:val="both"/>
        <w:rPr>
          <w:rFonts w:cs="B Zar"/>
          <w:sz w:val="20"/>
          <w:szCs w:val="24"/>
          <w:rtl/>
        </w:rPr>
      </w:pPr>
      <w:r w:rsidRPr="002A72A6">
        <w:rPr>
          <w:rFonts w:cs="B Zar" w:hint="cs"/>
          <w:sz w:val="20"/>
          <w:szCs w:val="24"/>
          <w:rtl/>
        </w:rPr>
        <w:t>ایمیل</w:t>
      </w:r>
      <w:r w:rsidRPr="002A72A6">
        <w:rPr>
          <w:rFonts w:cs="B Zar"/>
          <w:sz w:val="20"/>
          <w:szCs w:val="24"/>
          <w:rtl/>
        </w:rPr>
        <w:t xml:space="preserve"> </w:t>
      </w:r>
      <w:r w:rsidRPr="002A72A6">
        <w:rPr>
          <w:rFonts w:cs="B Zar" w:hint="cs"/>
          <w:sz w:val="20"/>
          <w:szCs w:val="24"/>
          <w:rtl/>
        </w:rPr>
        <w:t>و</w:t>
      </w:r>
      <w:r w:rsidRPr="002A72A6">
        <w:rPr>
          <w:rFonts w:cs="B Zar"/>
          <w:sz w:val="20"/>
          <w:szCs w:val="24"/>
          <w:rtl/>
        </w:rPr>
        <w:t xml:space="preserve"> </w:t>
      </w:r>
      <w:r w:rsidRPr="002A72A6">
        <w:rPr>
          <w:rFonts w:cs="B Zar" w:hint="cs"/>
          <w:sz w:val="20"/>
          <w:szCs w:val="24"/>
          <w:rtl/>
        </w:rPr>
        <w:t>شماره</w:t>
      </w:r>
      <w:r w:rsidRPr="002A72A6">
        <w:rPr>
          <w:rFonts w:cs="B Zar"/>
          <w:sz w:val="20"/>
          <w:szCs w:val="24"/>
          <w:rtl/>
        </w:rPr>
        <w:t xml:space="preserve"> </w:t>
      </w:r>
      <w:r w:rsidRPr="002A72A6">
        <w:rPr>
          <w:rFonts w:cs="B Zar" w:hint="cs"/>
          <w:sz w:val="20"/>
          <w:szCs w:val="24"/>
          <w:rtl/>
        </w:rPr>
        <w:t>موبایل</w:t>
      </w:r>
      <w:r w:rsidRPr="002A72A6">
        <w:rPr>
          <w:rFonts w:cs="B Zar"/>
          <w:sz w:val="20"/>
          <w:szCs w:val="24"/>
          <w:rtl/>
        </w:rPr>
        <w:t xml:space="preserve"> </w:t>
      </w:r>
      <w:r w:rsidRPr="002A72A6">
        <w:rPr>
          <w:rFonts w:cs="B Zar" w:hint="cs"/>
          <w:sz w:val="20"/>
          <w:szCs w:val="24"/>
          <w:rtl/>
        </w:rPr>
        <w:t>جهت</w:t>
      </w:r>
      <w:r w:rsidRPr="002A72A6">
        <w:rPr>
          <w:rFonts w:cs="B Zar"/>
          <w:sz w:val="20"/>
          <w:szCs w:val="24"/>
          <w:rtl/>
        </w:rPr>
        <w:t xml:space="preserve"> </w:t>
      </w:r>
      <w:r w:rsidRPr="002A72A6">
        <w:rPr>
          <w:rFonts w:cs="B Zar" w:hint="cs"/>
          <w:sz w:val="20"/>
          <w:szCs w:val="24"/>
          <w:rtl/>
        </w:rPr>
        <w:t>دریافت</w:t>
      </w:r>
      <w:r w:rsidRPr="002A72A6">
        <w:rPr>
          <w:rFonts w:cs="B Zar"/>
          <w:sz w:val="20"/>
          <w:szCs w:val="24"/>
          <w:rtl/>
        </w:rPr>
        <w:t xml:space="preserve"> </w:t>
      </w:r>
      <w:r w:rsidRPr="002A72A6">
        <w:rPr>
          <w:rFonts w:cs="B Zar" w:hint="cs"/>
          <w:sz w:val="20"/>
          <w:szCs w:val="24"/>
          <w:rtl/>
        </w:rPr>
        <w:t>مقالات</w:t>
      </w:r>
      <w:r w:rsidRPr="002A72A6">
        <w:rPr>
          <w:rFonts w:cs="B Zar"/>
          <w:sz w:val="20"/>
          <w:szCs w:val="24"/>
          <w:rtl/>
        </w:rPr>
        <w:t xml:space="preserve"> </w:t>
      </w:r>
      <w:r w:rsidRPr="002A72A6">
        <w:rPr>
          <w:rFonts w:cs="B Zar" w:hint="cs"/>
          <w:sz w:val="20"/>
          <w:szCs w:val="24"/>
          <w:rtl/>
        </w:rPr>
        <w:t>و</w:t>
      </w:r>
      <w:r w:rsidRPr="002A72A6">
        <w:rPr>
          <w:rFonts w:cs="B Zar"/>
          <w:sz w:val="20"/>
          <w:szCs w:val="24"/>
          <w:rtl/>
        </w:rPr>
        <w:t xml:space="preserve"> </w:t>
      </w:r>
      <w:r w:rsidRPr="002A72A6">
        <w:rPr>
          <w:rFonts w:cs="B Zar" w:hint="cs"/>
          <w:sz w:val="20"/>
          <w:szCs w:val="24"/>
          <w:rtl/>
        </w:rPr>
        <w:t>ارتباط</w:t>
      </w:r>
      <w:r w:rsidRPr="002A72A6">
        <w:rPr>
          <w:rFonts w:cs="B Zar"/>
          <w:sz w:val="20"/>
          <w:szCs w:val="24"/>
          <w:rtl/>
        </w:rPr>
        <w:t xml:space="preserve"> </w:t>
      </w:r>
      <w:r w:rsidRPr="002A72A6">
        <w:rPr>
          <w:rFonts w:cs="B Zar" w:hint="cs"/>
          <w:sz w:val="20"/>
          <w:szCs w:val="24"/>
          <w:rtl/>
        </w:rPr>
        <w:t>در</w:t>
      </w:r>
      <w:r w:rsidRPr="002A72A6">
        <w:rPr>
          <w:rFonts w:cs="B Zar"/>
          <w:sz w:val="20"/>
          <w:szCs w:val="24"/>
          <w:rtl/>
        </w:rPr>
        <w:t xml:space="preserve"> </w:t>
      </w:r>
      <w:r w:rsidRPr="002A72A6">
        <w:rPr>
          <w:rFonts w:cs="B Zar" w:hint="cs"/>
          <w:sz w:val="20"/>
          <w:szCs w:val="24"/>
          <w:rtl/>
        </w:rPr>
        <w:t>شبکه</w:t>
      </w:r>
      <w:r w:rsidRPr="002A72A6">
        <w:rPr>
          <w:rFonts w:cs="B Zar"/>
          <w:sz w:val="20"/>
          <w:szCs w:val="24"/>
          <w:rtl/>
        </w:rPr>
        <w:t xml:space="preserve"> </w:t>
      </w:r>
      <w:r w:rsidRPr="002A72A6">
        <w:rPr>
          <w:rFonts w:cs="B Zar" w:hint="cs"/>
          <w:sz w:val="20"/>
          <w:szCs w:val="24"/>
          <w:rtl/>
        </w:rPr>
        <w:t>های</w:t>
      </w:r>
      <w:r w:rsidRPr="002A72A6">
        <w:rPr>
          <w:rFonts w:cs="B Zar"/>
          <w:sz w:val="20"/>
          <w:szCs w:val="24"/>
          <w:rtl/>
        </w:rPr>
        <w:t xml:space="preserve"> </w:t>
      </w:r>
      <w:r w:rsidRPr="002A72A6">
        <w:rPr>
          <w:rFonts w:cs="B Zar" w:hint="cs"/>
          <w:sz w:val="20"/>
          <w:szCs w:val="24"/>
          <w:rtl/>
        </w:rPr>
        <w:t>اجتماعی</w:t>
      </w:r>
      <w:r w:rsidRPr="002A72A6">
        <w:rPr>
          <w:rFonts w:cs="B Zar"/>
          <w:sz w:val="20"/>
          <w:szCs w:val="24"/>
          <w:rtl/>
        </w:rPr>
        <w:t xml:space="preserve"> </w:t>
      </w:r>
      <w:r w:rsidRPr="002A72A6">
        <w:rPr>
          <w:rFonts w:cs="B Zar" w:hint="cs"/>
          <w:sz w:val="20"/>
          <w:szCs w:val="24"/>
          <w:rtl/>
        </w:rPr>
        <w:t>سایبری</w:t>
      </w:r>
      <w:r w:rsidRPr="002A72A6">
        <w:rPr>
          <w:rFonts w:cs="B Zar"/>
          <w:sz w:val="20"/>
          <w:szCs w:val="24"/>
          <w:rtl/>
        </w:rPr>
        <w:t>:</w:t>
      </w:r>
    </w:p>
    <w:p w:rsidR="004E4748" w:rsidRPr="00ED2432" w:rsidRDefault="00566A5E" w:rsidP="00C044FE">
      <w:pPr>
        <w:bidi w:val="0"/>
        <w:spacing w:after="0" w:line="240" w:lineRule="auto"/>
        <w:jc w:val="both"/>
        <w:rPr>
          <w:rFonts w:ascii="Tahoma" w:hAnsi="Tahoma" w:cs="Tahoma"/>
          <w:color w:val="002060"/>
          <w:sz w:val="24"/>
          <w:szCs w:val="28"/>
        </w:rPr>
      </w:pPr>
      <w:hyperlink r:id="rId9" w:history="1">
        <w:r w:rsidR="00ED2432" w:rsidRPr="00ED2432">
          <w:rPr>
            <w:rStyle w:val="Hyperlink"/>
            <w:rFonts w:ascii="Tahoma" w:hAnsi="Tahoma" w:cs="Tahoma"/>
            <w:sz w:val="24"/>
            <w:szCs w:val="28"/>
            <w:u w:val="none"/>
          </w:rPr>
          <w:t>Itlawmag@gmail.com</w:t>
        </w:r>
      </w:hyperlink>
    </w:p>
    <w:p w:rsidR="00ED2432" w:rsidRPr="00C044FE" w:rsidRDefault="00ED2432" w:rsidP="00ED2432">
      <w:pPr>
        <w:bidi w:val="0"/>
        <w:spacing w:after="0" w:line="240" w:lineRule="auto"/>
        <w:jc w:val="both"/>
        <w:rPr>
          <w:rFonts w:ascii="Tahoma" w:hAnsi="Tahoma" w:cs="Tahoma"/>
          <w:color w:val="002060"/>
          <w:sz w:val="24"/>
          <w:szCs w:val="28"/>
        </w:rPr>
      </w:pPr>
    </w:p>
    <w:p w:rsidR="00781730" w:rsidRPr="00ED2432" w:rsidRDefault="001A6CFC" w:rsidP="00ED2432">
      <w:pPr>
        <w:bidi w:val="0"/>
        <w:spacing w:after="0" w:line="240" w:lineRule="auto"/>
        <w:jc w:val="both"/>
        <w:rPr>
          <w:rFonts w:cs="B Zar"/>
          <w:b/>
          <w:bCs/>
          <w:sz w:val="20"/>
          <w:szCs w:val="24"/>
          <w:rtl/>
          <w:lang w:bidi="ar-SA"/>
        </w:rPr>
      </w:pPr>
      <w:r w:rsidRPr="00ED2432">
        <w:rPr>
          <w:rFonts w:cs="B Zar" w:hint="cs"/>
          <w:b/>
          <w:bCs/>
          <w:sz w:val="20"/>
          <w:szCs w:val="24"/>
          <w:rtl/>
          <w:lang w:bidi="ar-SA"/>
        </w:rPr>
        <w:t>09144092006</w:t>
      </w:r>
    </w:p>
    <w:p w:rsidR="00A567DE" w:rsidRDefault="00A567DE" w:rsidP="00A567DE">
      <w:pPr>
        <w:pStyle w:val="ListParagraph"/>
        <w:numPr>
          <w:ilvl w:val="0"/>
          <w:numId w:val="13"/>
        </w:numPr>
        <w:tabs>
          <w:tab w:val="right" w:pos="425"/>
        </w:tabs>
        <w:spacing w:after="0" w:line="240" w:lineRule="auto"/>
        <w:ind w:left="142" w:hanging="142"/>
        <w:jc w:val="both"/>
        <w:rPr>
          <w:rFonts w:cs="B Zar"/>
          <w:sz w:val="20"/>
          <w:szCs w:val="24"/>
          <w:lang w:bidi="ar-SA"/>
        </w:rPr>
      </w:pPr>
      <w:r w:rsidRPr="00A567DE">
        <w:rPr>
          <w:rFonts w:cs="B Zar" w:hint="cs"/>
          <w:sz w:val="20"/>
          <w:szCs w:val="24"/>
          <w:rtl/>
          <w:lang w:bidi="ar-SA"/>
        </w:rPr>
        <w:t>فصلنامه</w:t>
      </w:r>
      <w:r w:rsidRPr="00A567DE">
        <w:rPr>
          <w:rFonts w:cs="B Zar"/>
          <w:sz w:val="20"/>
          <w:szCs w:val="24"/>
          <w:rtl/>
          <w:lang w:bidi="ar-SA"/>
        </w:rPr>
        <w:t xml:space="preserve"> </w:t>
      </w:r>
      <w:r w:rsidRPr="00A567DE">
        <w:rPr>
          <w:rFonts w:cs="B Zar" w:hint="cs"/>
          <w:sz w:val="20"/>
          <w:szCs w:val="24"/>
          <w:rtl/>
          <w:lang w:bidi="ar-SA"/>
        </w:rPr>
        <w:t>«حقوق</w:t>
      </w:r>
      <w:r w:rsidRPr="00A567DE">
        <w:rPr>
          <w:rFonts w:cs="B Zar"/>
          <w:sz w:val="20"/>
          <w:szCs w:val="24"/>
          <w:rtl/>
          <w:lang w:bidi="ar-SA"/>
        </w:rPr>
        <w:t xml:space="preserve"> </w:t>
      </w:r>
      <w:r>
        <w:rPr>
          <w:rFonts w:cs="B Zar" w:hint="cs"/>
          <w:sz w:val="20"/>
          <w:szCs w:val="24"/>
          <w:rtl/>
          <w:lang w:bidi="ar-SA"/>
        </w:rPr>
        <w:t xml:space="preserve">دیجیتال» </w:t>
      </w:r>
      <w:r w:rsidRPr="00A567DE">
        <w:rPr>
          <w:rFonts w:cs="B Zar" w:hint="cs"/>
          <w:sz w:val="20"/>
          <w:szCs w:val="24"/>
          <w:rtl/>
          <w:lang w:bidi="ar-SA"/>
        </w:rPr>
        <w:t>دارای</w:t>
      </w:r>
      <w:r w:rsidRPr="00A567DE">
        <w:rPr>
          <w:rFonts w:cs="B Zar"/>
          <w:sz w:val="20"/>
          <w:szCs w:val="24"/>
          <w:rtl/>
          <w:lang w:bidi="ar-SA"/>
        </w:rPr>
        <w:t xml:space="preserve"> </w:t>
      </w:r>
      <w:r w:rsidRPr="00A567DE">
        <w:rPr>
          <w:rFonts w:cs="B Zar" w:hint="cs"/>
          <w:sz w:val="20"/>
          <w:szCs w:val="24"/>
          <w:rtl/>
          <w:lang w:bidi="ar-SA"/>
        </w:rPr>
        <w:t>رتبه</w:t>
      </w:r>
      <w:r w:rsidRPr="00A567DE">
        <w:rPr>
          <w:rFonts w:cs="B Zar"/>
          <w:sz w:val="20"/>
          <w:szCs w:val="24"/>
          <w:rtl/>
          <w:lang w:bidi="ar-SA"/>
        </w:rPr>
        <w:t xml:space="preserve"> </w:t>
      </w:r>
      <w:r w:rsidRPr="00A567DE">
        <w:rPr>
          <w:rFonts w:cs="B Zar" w:hint="cs"/>
          <w:sz w:val="20"/>
          <w:szCs w:val="24"/>
          <w:rtl/>
          <w:lang w:bidi="ar-SA"/>
        </w:rPr>
        <w:t>علمی</w:t>
      </w:r>
      <w:r w:rsidRPr="00A567DE">
        <w:rPr>
          <w:rFonts w:cs="B Zar"/>
          <w:sz w:val="20"/>
          <w:szCs w:val="24"/>
          <w:rtl/>
          <w:lang w:bidi="ar-SA"/>
        </w:rPr>
        <w:t xml:space="preserve"> </w:t>
      </w:r>
      <w:r w:rsidRPr="00A567DE">
        <w:rPr>
          <w:rFonts w:cs="B Zar" w:hint="cs"/>
          <w:sz w:val="20"/>
          <w:szCs w:val="24"/>
          <w:rtl/>
          <w:lang w:bidi="ar-SA"/>
        </w:rPr>
        <w:t>پژوهشی</w:t>
      </w:r>
      <w:r>
        <w:rPr>
          <w:rFonts w:cs="B Zar" w:hint="cs"/>
          <w:sz w:val="20"/>
          <w:szCs w:val="24"/>
          <w:rtl/>
          <w:lang w:bidi="ar-SA"/>
        </w:rPr>
        <w:t xml:space="preserve"> </w:t>
      </w:r>
      <w:r w:rsidRPr="00BE2F4E">
        <w:rPr>
          <w:rFonts w:ascii="Sakkal Majalla" w:hAnsi="Sakkal Majalla" w:cs="Sakkal Majalla" w:hint="cs"/>
          <w:sz w:val="20"/>
          <w:szCs w:val="24"/>
          <w:rtl/>
          <w:lang w:bidi="ar-SA"/>
        </w:rPr>
        <w:t>–</w:t>
      </w:r>
      <w:r>
        <w:rPr>
          <w:rFonts w:cs="B Zar" w:hint="cs"/>
          <w:sz w:val="20"/>
          <w:szCs w:val="24"/>
          <w:rtl/>
          <w:lang w:bidi="ar-SA"/>
        </w:rPr>
        <w:t xml:space="preserve"> علمی ترویجی نمی باشد. </w:t>
      </w:r>
    </w:p>
    <w:p w:rsidR="00A567DE" w:rsidRPr="00A567DE" w:rsidRDefault="00A567DE" w:rsidP="00FE6877">
      <w:pPr>
        <w:pStyle w:val="ListParagraph"/>
        <w:numPr>
          <w:ilvl w:val="0"/>
          <w:numId w:val="13"/>
        </w:numPr>
        <w:tabs>
          <w:tab w:val="right" w:pos="425"/>
        </w:tabs>
        <w:ind w:left="0" w:firstLine="0"/>
        <w:rPr>
          <w:rFonts w:cs="B Zar"/>
          <w:sz w:val="20"/>
          <w:szCs w:val="24"/>
          <w:lang w:bidi="ar-SA"/>
        </w:rPr>
      </w:pPr>
      <w:r w:rsidRPr="00A567DE">
        <w:rPr>
          <w:rFonts w:cs="B Zar" w:hint="cs"/>
          <w:sz w:val="20"/>
          <w:szCs w:val="24"/>
          <w:rtl/>
          <w:lang w:bidi="ar-SA"/>
        </w:rPr>
        <w:t>فصلنامه</w:t>
      </w:r>
      <w:r w:rsidRPr="00A567DE">
        <w:rPr>
          <w:rFonts w:cs="B Zar"/>
          <w:sz w:val="20"/>
          <w:szCs w:val="24"/>
          <w:rtl/>
          <w:lang w:bidi="ar-SA"/>
        </w:rPr>
        <w:t xml:space="preserve"> </w:t>
      </w:r>
      <w:r w:rsidRPr="00A567DE">
        <w:rPr>
          <w:rFonts w:cs="B Zar" w:hint="cs"/>
          <w:sz w:val="20"/>
          <w:szCs w:val="24"/>
          <w:rtl/>
          <w:lang w:bidi="ar-SA"/>
        </w:rPr>
        <w:t>«حقوق</w:t>
      </w:r>
      <w:r w:rsidRPr="00A567DE">
        <w:rPr>
          <w:rFonts w:cs="B Zar"/>
          <w:sz w:val="20"/>
          <w:szCs w:val="24"/>
          <w:rtl/>
          <w:lang w:bidi="ar-SA"/>
        </w:rPr>
        <w:t xml:space="preserve"> </w:t>
      </w:r>
      <w:r w:rsidRPr="00A567DE">
        <w:rPr>
          <w:rFonts w:cs="B Zar" w:hint="cs"/>
          <w:sz w:val="20"/>
          <w:szCs w:val="24"/>
          <w:rtl/>
          <w:lang w:bidi="ar-SA"/>
        </w:rPr>
        <w:t xml:space="preserve">دیجیتال» </w:t>
      </w:r>
      <w:r w:rsidR="00FE6877">
        <w:rPr>
          <w:rFonts w:cs="B Zar" w:hint="cs"/>
          <w:sz w:val="20"/>
          <w:szCs w:val="24"/>
          <w:rtl/>
          <w:lang w:bidi="ar-SA"/>
        </w:rPr>
        <w:t xml:space="preserve">با موضوع حقوقی </w:t>
      </w:r>
      <w:r w:rsidR="00FE6877" w:rsidRPr="00BE2F4E">
        <w:rPr>
          <w:rFonts w:cs="B Zar" w:hint="cs"/>
          <w:sz w:val="20"/>
          <w:szCs w:val="24"/>
          <w:rtl/>
          <w:lang w:bidi="ar-SA"/>
        </w:rPr>
        <w:t xml:space="preserve"> و گرایش</w:t>
      </w:r>
      <w:r w:rsidR="00FE6877">
        <w:rPr>
          <w:rFonts w:cs="B Zar" w:hint="cs"/>
          <w:sz w:val="20"/>
          <w:szCs w:val="24"/>
          <w:rtl/>
          <w:lang w:bidi="ar-SA"/>
        </w:rPr>
        <w:t xml:space="preserve"> </w:t>
      </w:r>
      <w:r w:rsidR="00BE2F4E">
        <w:rPr>
          <w:rFonts w:cs="B Zar" w:hint="cs"/>
          <w:sz w:val="20"/>
          <w:szCs w:val="24"/>
          <w:rtl/>
          <w:lang w:bidi="ar-SA"/>
        </w:rPr>
        <w:t>اختصاصی</w:t>
      </w:r>
      <w:r w:rsidR="00566A5E">
        <w:rPr>
          <w:rFonts w:cs="B Zar" w:hint="cs"/>
          <w:sz w:val="20"/>
          <w:szCs w:val="24"/>
          <w:rtl/>
          <w:lang w:bidi="ar-SA"/>
        </w:rPr>
        <w:t xml:space="preserve"> (تخصصی)</w:t>
      </w:r>
      <w:bookmarkStart w:id="0" w:name="_GoBack"/>
      <w:bookmarkEnd w:id="0"/>
      <w:r w:rsidR="00BE2F4E">
        <w:rPr>
          <w:rFonts w:cs="B Zar" w:hint="cs"/>
          <w:sz w:val="20"/>
          <w:szCs w:val="24"/>
          <w:rtl/>
          <w:lang w:bidi="ar-SA"/>
        </w:rPr>
        <w:t xml:space="preserve"> </w:t>
      </w:r>
      <w:r w:rsidR="00FE6877">
        <w:rPr>
          <w:rFonts w:cs="B Zar" w:hint="cs"/>
          <w:sz w:val="20"/>
          <w:szCs w:val="24"/>
          <w:rtl/>
          <w:lang w:bidi="ar-SA"/>
        </w:rPr>
        <w:t xml:space="preserve">و با مجوز وزارت فرهنگ و ارشاد اسلامی و با گستره سراسری </w:t>
      </w:r>
      <w:r w:rsidRPr="00A567DE">
        <w:rPr>
          <w:rFonts w:cs="B Zar" w:hint="cs"/>
          <w:sz w:val="20"/>
          <w:szCs w:val="24"/>
          <w:rtl/>
          <w:lang w:bidi="ar-SA"/>
        </w:rPr>
        <w:t xml:space="preserve"> </w:t>
      </w:r>
      <w:r w:rsidR="00BE2F4E">
        <w:rPr>
          <w:rFonts w:cs="B Zar" w:hint="cs"/>
          <w:sz w:val="20"/>
          <w:szCs w:val="24"/>
          <w:rtl/>
          <w:lang w:bidi="ar-SA"/>
        </w:rPr>
        <w:t>منتشر خواهد شد.</w:t>
      </w:r>
    </w:p>
    <w:p w:rsidR="009566A7" w:rsidRPr="0066070F" w:rsidRDefault="009566A7" w:rsidP="0066070F">
      <w:pPr>
        <w:pStyle w:val="ListParagraph"/>
        <w:numPr>
          <w:ilvl w:val="0"/>
          <w:numId w:val="13"/>
        </w:numPr>
        <w:tabs>
          <w:tab w:val="right" w:pos="425"/>
        </w:tabs>
        <w:spacing w:after="0" w:line="240" w:lineRule="auto"/>
        <w:ind w:left="0" w:firstLine="0"/>
        <w:jc w:val="both"/>
        <w:rPr>
          <w:rFonts w:cs="B Zar"/>
          <w:sz w:val="20"/>
          <w:szCs w:val="24"/>
          <w:rtl/>
          <w:lang w:bidi="ar-SA"/>
        </w:rPr>
      </w:pPr>
      <w:r w:rsidRPr="0066070F">
        <w:rPr>
          <w:rFonts w:cs="B Zar" w:hint="eastAsia"/>
          <w:sz w:val="20"/>
          <w:szCs w:val="24"/>
          <w:rtl/>
          <w:lang w:bidi="ar-SA"/>
        </w:rPr>
        <w:t>مقالات</w:t>
      </w:r>
      <w:r w:rsidRPr="0066070F">
        <w:rPr>
          <w:rFonts w:cs="B Zar"/>
          <w:sz w:val="20"/>
          <w:szCs w:val="24"/>
          <w:rtl/>
          <w:lang w:bidi="ar-SA"/>
        </w:rPr>
        <w:t xml:space="preserve"> با</w:t>
      </w:r>
      <w:r w:rsidRPr="0066070F">
        <w:rPr>
          <w:rFonts w:cs="B Zar" w:hint="cs"/>
          <w:sz w:val="20"/>
          <w:szCs w:val="24"/>
          <w:rtl/>
          <w:lang w:bidi="ar-SA"/>
        </w:rPr>
        <w:t>ی</w:t>
      </w:r>
      <w:r w:rsidRPr="0066070F">
        <w:rPr>
          <w:rFonts w:cs="B Zar" w:hint="eastAsia"/>
          <w:sz w:val="20"/>
          <w:szCs w:val="24"/>
          <w:rtl/>
          <w:lang w:bidi="ar-SA"/>
        </w:rPr>
        <w:t>ست</w:t>
      </w:r>
      <w:r w:rsidRPr="0066070F">
        <w:rPr>
          <w:rFonts w:cs="B Zar" w:hint="cs"/>
          <w:sz w:val="20"/>
          <w:szCs w:val="24"/>
          <w:rtl/>
          <w:lang w:bidi="ar-SA"/>
        </w:rPr>
        <w:t>ی</w:t>
      </w:r>
      <w:r w:rsidRPr="0066070F">
        <w:rPr>
          <w:rFonts w:cs="B Zar"/>
          <w:sz w:val="20"/>
          <w:szCs w:val="24"/>
          <w:rtl/>
          <w:lang w:bidi="ar-SA"/>
        </w:rPr>
        <w:t xml:space="preserve"> براساس راهنما</w:t>
      </w:r>
      <w:r w:rsidRPr="0066070F">
        <w:rPr>
          <w:rFonts w:cs="B Zar" w:hint="cs"/>
          <w:sz w:val="20"/>
          <w:szCs w:val="24"/>
          <w:rtl/>
          <w:lang w:bidi="ar-SA"/>
        </w:rPr>
        <w:t>ی</w:t>
      </w:r>
      <w:r w:rsidRPr="0066070F">
        <w:rPr>
          <w:rFonts w:cs="B Zar"/>
          <w:sz w:val="20"/>
          <w:szCs w:val="24"/>
          <w:rtl/>
          <w:lang w:bidi="ar-SA"/>
        </w:rPr>
        <w:t xml:space="preserve"> نگارش و ارسال مقاله و ش</w:t>
      </w:r>
      <w:r w:rsidRPr="0066070F">
        <w:rPr>
          <w:rFonts w:cs="B Zar" w:hint="cs"/>
          <w:sz w:val="20"/>
          <w:szCs w:val="24"/>
          <w:rtl/>
          <w:lang w:bidi="ar-SA"/>
        </w:rPr>
        <w:t>ی</w:t>
      </w:r>
      <w:r w:rsidRPr="0066070F">
        <w:rPr>
          <w:rFonts w:cs="B Zar" w:hint="eastAsia"/>
          <w:sz w:val="20"/>
          <w:szCs w:val="24"/>
          <w:rtl/>
          <w:lang w:bidi="ar-SA"/>
        </w:rPr>
        <w:t>وه‌نامه</w:t>
      </w:r>
      <w:r w:rsidRPr="0066070F">
        <w:rPr>
          <w:rFonts w:cs="B Zar"/>
          <w:sz w:val="20"/>
          <w:szCs w:val="24"/>
          <w:rtl/>
          <w:lang w:bidi="ar-SA"/>
        </w:rPr>
        <w:t xml:space="preserve"> استنادده</w:t>
      </w:r>
      <w:r w:rsidRPr="0066070F">
        <w:rPr>
          <w:rFonts w:cs="B Zar" w:hint="cs"/>
          <w:sz w:val="20"/>
          <w:szCs w:val="24"/>
          <w:rtl/>
          <w:lang w:bidi="ar-SA"/>
        </w:rPr>
        <w:t>ی</w:t>
      </w:r>
      <w:r w:rsidRPr="0066070F">
        <w:rPr>
          <w:rFonts w:cs="B Zar"/>
          <w:sz w:val="20"/>
          <w:szCs w:val="24"/>
          <w:rtl/>
          <w:lang w:bidi="ar-SA"/>
        </w:rPr>
        <w:t xml:space="preserve"> مقالات نگارش شوند.</w:t>
      </w:r>
    </w:p>
    <w:p w:rsidR="009566A7" w:rsidRPr="0066070F" w:rsidRDefault="009566A7" w:rsidP="0066070F">
      <w:pPr>
        <w:pStyle w:val="ListParagraph"/>
        <w:numPr>
          <w:ilvl w:val="0"/>
          <w:numId w:val="13"/>
        </w:numPr>
        <w:tabs>
          <w:tab w:val="right" w:pos="425"/>
        </w:tabs>
        <w:spacing w:after="0" w:line="240" w:lineRule="auto"/>
        <w:ind w:left="0" w:firstLine="0"/>
        <w:jc w:val="both"/>
        <w:rPr>
          <w:rFonts w:cs="B Zar"/>
          <w:sz w:val="20"/>
          <w:szCs w:val="24"/>
          <w:lang w:bidi="ar-SA"/>
        </w:rPr>
      </w:pPr>
      <w:r w:rsidRPr="0066070F">
        <w:rPr>
          <w:rFonts w:cs="B Zar" w:hint="eastAsia"/>
          <w:sz w:val="20"/>
          <w:szCs w:val="24"/>
          <w:rtl/>
          <w:lang w:bidi="ar-SA"/>
        </w:rPr>
        <w:t>مقالات</w:t>
      </w:r>
      <w:r w:rsidRPr="0066070F">
        <w:rPr>
          <w:rFonts w:cs="B Zar"/>
          <w:sz w:val="20"/>
          <w:szCs w:val="24"/>
          <w:rtl/>
          <w:lang w:bidi="ar-SA"/>
        </w:rPr>
        <w:t xml:space="preserve"> مرتبط با موضوعات حقوق فناور</w:t>
      </w:r>
      <w:r w:rsidRPr="0066070F">
        <w:rPr>
          <w:rFonts w:cs="B Zar" w:hint="cs"/>
          <w:sz w:val="20"/>
          <w:szCs w:val="24"/>
          <w:rtl/>
          <w:lang w:bidi="ar-SA"/>
        </w:rPr>
        <w:t>ی</w:t>
      </w:r>
      <w:r w:rsidRPr="0066070F">
        <w:rPr>
          <w:rFonts w:cs="B Zar"/>
          <w:sz w:val="20"/>
          <w:szCs w:val="24"/>
          <w:rtl/>
          <w:lang w:bidi="ar-SA"/>
        </w:rPr>
        <w:t xml:space="preserve"> اطلاعات و ارتباطات قابل پذ</w:t>
      </w:r>
      <w:r w:rsidRPr="0066070F">
        <w:rPr>
          <w:rFonts w:cs="B Zar" w:hint="cs"/>
          <w:sz w:val="20"/>
          <w:szCs w:val="24"/>
          <w:rtl/>
          <w:lang w:bidi="ar-SA"/>
        </w:rPr>
        <w:t>ی</w:t>
      </w:r>
      <w:r w:rsidRPr="0066070F">
        <w:rPr>
          <w:rFonts w:cs="B Zar" w:hint="eastAsia"/>
          <w:sz w:val="20"/>
          <w:szCs w:val="24"/>
          <w:rtl/>
          <w:lang w:bidi="ar-SA"/>
        </w:rPr>
        <w:t>رش</w:t>
      </w:r>
      <w:r w:rsidRPr="0066070F">
        <w:rPr>
          <w:rFonts w:cs="B Zar"/>
          <w:sz w:val="20"/>
          <w:szCs w:val="24"/>
          <w:rtl/>
          <w:lang w:bidi="ar-SA"/>
        </w:rPr>
        <w:t xml:space="preserve"> خواهد بود. </w:t>
      </w:r>
    </w:p>
    <w:p w:rsidR="0066070F" w:rsidRPr="0066070F" w:rsidRDefault="0066070F" w:rsidP="0066070F">
      <w:pPr>
        <w:pStyle w:val="ListParagraph"/>
        <w:numPr>
          <w:ilvl w:val="0"/>
          <w:numId w:val="13"/>
        </w:numPr>
        <w:tabs>
          <w:tab w:val="right" w:pos="425"/>
        </w:tabs>
        <w:spacing w:after="0" w:line="240" w:lineRule="auto"/>
        <w:ind w:left="0" w:firstLine="0"/>
        <w:jc w:val="both"/>
        <w:rPr>
          <w:rFonts w:cs="B Zar"/>
          <w:sz w:val="20"/>
          <w:szCs w:val="24"/>
          <w:rtl/>
          <w:lang w:bidi="ar-SA"/>
        </w:rPr>
      </w:pPr>
      <w:r w:rsidRPr="0066070F">
        <w:rPr>
          <w:rFonts w:cs="B Zar"/>
          <w:sz w:val="20"/>
          <w:szCs w:val="24"/>
          <w:rtl/>
          <w:lang w:bidi="ar-SA"/>
        </w:rPr>
        <w:t>مقالات داخل در محورها</w:t>
      </w:r>
      <w:r w:rsidRPr="0066070F">
        <w:rPr>
          <w:rFonts w:cs="B Zar" w:hint="cs"/>
          <w:sz w:val="20"/>
          <w:szCs w:val="24"/>
          <w:rtl/>
          <w:lang w:bidi="ar-SA"/>
        </w:rPr>
        <w:t>ی</w:t>
      </w:r>
      <w:r w:rsidRPr="0066070F">
        <w:rPr>
          <w:rFonts w:cs="B Zar"/>
          <w:sz w:val="20"/>
          <w:szCs w:val="24"/>
          <w:rtl/>
          <w:lang w:bidi="ar-SA"/>
        </w:rPr>
        <w:t xml:space="preserve"> ز</w:t>
      </w:r>
      <w:r w:rsidRPr="0066070F">
        <w:rPr>
          <w:rFonts w:cs="B Zar" w:hint="cs"/>
          <w:sz w:val="20"/>
          <w:szCs w:val="24"/>
          <w:rtl/>
          <w:lang w:bidi="ar-SA"/>
        </w:rPr>
        <w:t>ی</w:t>
      </w:r>
      <w:r w:rsidRPr="0066070F">
        <w:rPr>
          <w:rFonts w:cs="B Zar" w:hint="eastAsia"/>
          <w:sz w:val="20"/>
          <w:szCs w:val="24"/>
          <w:rtl/>
          <w:lang w:bidi="ar-SA"/>
        </w:rPr>
        <w:t>ر</w:t>
      </w:r>
      <w:r w:rsidRPr="0066070F">
        <w:rPr>
          <w:rFonts w:cs="B Zar"/>
          <w:sz w:val="20"/>
          <w:szCs w:val="24"/>
          <w:rtl/>
          <w:lang w:bidi="ar-SA"/>
        </w:rPr>
        <w:t xml:space="preserve"> دارا</w:t>
      </w:r>
      <w:r w:rsidRPr="0066070F">
        <w:rPr>
          <w:rFonts w:cs="B Zar" w:hint="cs"/>
          <w:sz w:val="20"/>
          <w:szCs w:val="24"/>
          <w:rtl/>
          <w:lang w:bidi="ar-SA"/>
        </w:rPr>
        <w:t>ی</w:t>
      </w:r>
      <w:r w:rsidRPr="0066070F">
        <w:rPr>
          <w:rFonts w:cs="B Zar"/>
          <w:sz w:val="20"/>
          <w:szCs w:val="24"/>
          <w:rtl/>
          <w:lang w:bidi="ar-SA"/>
        </w:rPr>
        <w:t xml:space="preserve"> اولو</w:t>
      </w:r>
      <w:r w:rsidRPr="0066070F">
        <w:rPr>
          <w:rFonts w:cs="B Zar" w:hint="cs"/>
          <w:sz w:val="20"/>
          <w:szCs w:val="24"/>
          <w:rtl/>
          <w:lang w:bidi="ar-SA"/>
        </w:rPr>
        <w:t>ی</w:t>
      </w:r>
      <w:r w:rsidRPr="0066070F">
        <w:rPr>
          <w:rFonts w:cs="B Zar" w:hint="eastAsia"/>
          <w:sz w:val="20"/>
          <w:szCs w:val="24"/>
          <w:rtl/>
          <w:lang w:bidi="ar-SA"/>
        </w:rPr>
        <w:t>ت</w:t>
      </w:r>
      <w:r w:rsidRPr="0066070F">
        <w:rPr>
          <w:rFonts w:cs="B Zar"/>
          <w:sz w:val="20"/>
          <w:szCs w:val="24"/>
          <w:rtl/>
          <w:lang w:bidi="ar-SA"/>
        </w:rPr>
        <w:t xml:space="preserve"> پذ</w:t>
      </w:r>
      <w:r w:rsidRPr="0066070F">
        <w:rPr>
          <w:rFonts w:cs="B Zar" w:hint="cs"/>
          <w:sz w:val="20"/>
          <w:szCs w:val="24"/>
          <w:rtl/>
          <w:lang w:bidi="ar-SA"/>
        </w:rPr>
        <w:t>ی</w:t>
      </w:r>
      <w:r w:rsidRPr="0066070F">
        <w:rPr>
          <w:rFonts w:cs="B Zar" w:hint="eastAsia"/>
          <w:sz w:val="20"/>
          <w:szCs w:val="24"/>
          <w:rtl/>
          <w:lang w:bidi="ar-SA"/>
        </w:rPr>
        <w:t>رش</w:t>
      </w:r>
      <w:r w:rsidRPr="0066070F">
        <w:rPr>
          <w:rFonts w:cs="B Zar"/>
          <w:sz w:val="20"/>
          <w:szCs w:val="24"/>
          <w:rtl/>
          <w:lang w:bidi="ar-SA"/>
        </w:rPr>
        <w:t xml:space="preserve"> و چاپ خواهند بود:</w:t>
      </w:r>
    </w:p>
    <w:p w:rsidR="0066070F" w:rsidRPr="00EB53AC" w:rsidRDefault="0066070F" w:rsidP="00EB53A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B Zar"/>
          <w:sz w:val="20"/>
          <w:szCs w:val="24"/>
          <w:rtl/>
          <w:lang w:bidi="ar-SA"/>
        </w:rPr>
      </w:pPr>
      <w:r w:rsidRPr="00EB53AC">
        <w:rPr>
          <w:rFonts w:cs="B Zar"/>
          <w:sz w:val="20"/>
          <w:szCs w:val="24"/>
          <w:rtl/>
          <w:lang w:bidi="ar-SA"/>
        </w:rPr>
        <w:t>موضوعات جرا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 w:hint="eastAsia"/>
          <w:sz w:val="20"/>
          <w:szCs w:val="24"/>
          <w:rtl/>
          <w:lang w:bidi="ar-SA"/>
        </w:rPr>
        <w:t>م</w:t>
      </w:r>
      <w:r w:rsidRPr="00EB53AC">
        <w:rPr>
          <w:rFonts w:cs="B Zar"/>
          <w:sz w:val="20"/>
          <w:szCs w:val="24"/>
          <w:rtl/>
          <w:lang w:bidi="ar-SA"/>
        </w:rPr>
        <w:t xml:space="preserve"> سا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 w:hint="eastAsia"/>
          <w:sz w:val="20"/>
          <w:szCs w:val="24"/>
          <w:rtl/>
          <w:lang w:bidi="ar-SA"/>
        </w:rPr>
        <w:t>بر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/>
          <w:sz w:val="20"/>
          <w:szCs w:val="24"/>
          <w:rtl/>
          <w:lang w:bidi="ar-SA"/>
        </w:rPr>
        <w:t xml:space="preserve"> و تجارت الکترون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 w:hint="eastAsia"/>
          <w:sz w:val="20"/>
          <w:szCs w:val="24"/>
          <w:rtl/>
          <w:lang w:bidi="ar-SA"/>
        </w:rPr>
        <w:t>ک</w:t>
      </w:r>
      <w:r w:rsidRPr="00EB53AC">
        <w:rPr>
          <w:rFonts w:cs="B Zar"/>
          <w:sz w:val="20"/>
          <w:szCs w:val="24"/>
          <w:rtl/>
          <w:lang w:bidi="ar-SA"/>
        </w:rPr>
        <w:t xml:space="preserve">: </w:t>
      </w:r>
    </w:p>
    <w:p w:rsidR="0066070F" w:rsidRPr="00EB53AC" w:rsidRDefault="0066070F" w:rsidP="00EB53A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B Zar"/>
          <w:sz w:val="20"/>
          <w:szCs w:val="24"/>
          <w:rtl/>
          <w:lang w:bidi="ar-SA"/>
        </w:rPr>
      </w:pPr>
      <w:r w:rsidRPr="00EB53AC">
        <w:rPr>
          <w:rFonts w:cs="B Zar"/>
          <w:sz w:val="20"/>
          <w:szCs w:val="24"/>
          <w:rtl/>
          <w:lang w:bidi="ar-SA"/>
        </w:rPr>
        <w:t>دسترس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/>
          <w:sz w:val="20"/>
          <w:szCs w:val="24"/>
          <w:rtl/>
          <w:lang w:bidi="ar-SA"/>
        </w:rPr>
        <w:t xml:space="preserve"> غ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 w:hint="eastAsia"/>
          <w:sz w:val="20"/>
          <w:szCs w:val="24"/>
          <w:rtl/>
          <w:lang w:bidi="ar-SA"/>
        </w:rPr>
        <w:t>رمجاز</w:t>
      </w:r>
      <w:r w:rsidRPr="00EB53AC">
        <w:rPr>
          <w:rFonts w:cs="B Zar"/>
          <w:sz w:val="20"/>
          <w:szCs w:val="24"/>
          <w:rtl/>
          <w:lang w:bidi="ar-SA"/>
        </w:rPr>
        <w:t xml:space="preserve"> به سامانه ها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/>
          <w:sz w:val="20"/>
          <w:szCs w:val="24"/>
          <w:rtl/>
          <w:lang w:bidi="ar-SA"/>
        </w:rPr>
        <w:t xml:space="preserve"> ا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 w:hint="eastAsia"/>
          <w:sz w:val="20"/>
          <w:szCs w:val="24"/>
          <w:rtl/>
          <w:lang w:bidi="ar-SA"/>
        </w:rPr>
        <w:t>نترنت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/>
          <w:sz w:val="20"/>
          <w:szCs w:val="24"/>
          <w:rtl/>
          <w:lang w:bidi="ar-SA"/>
        </w:rPr>
        <w:t xml:space="preserve"> و مخابرات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</w:p>
    <w:p w:rsidR="0066070F" w:rsidRPr="00EB53AC" w:rsidRDefault="0066070F" w:rsidP="00EB53A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B Zar"/>
          <w:sz w:val="20"/>
          <w:szCs w:val="24"/>
          <w:rtl/>
          <w:lang w:bidi="ar-SA"/>
        </w:rPr>
      </w:pPr>
      <w:r w:rsidRPr="00EB53AC">
        <w:rPr>
          <w:rFonts w:cs="B Zar"/>
          <w:sz w:val="20"/>
          <w:szCs w:val="24"/>
          <w:rtl/>
          <w:lang w:bidi="ar-SA"/>
        </w:rPr>
        <w:t>کلاهبردار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/>
          <w:sz w:val="20"/>
          <w:szCs w:val="24"/>
          <w:rtl/>
          <w:lang w:bidi="ar-SA"/>
        </w:rPr>
        <w:t xml:space="preserve"> ها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/>
          <w:sz w:val="20"/>
          <w:szCs w:val="24"/>
          <w:rtl/>
          <w:lang w:bidi="ar-SA"/>
        </w:rPr>
        <w:t xml:space="preserve"> سا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 w:hint="eastAsia"/>
          <w:sz w:val="20"/>
          <w:szCs w:val="24"/>
          <w:rtl/>
          <w:lang w:bidi="ar-SA"/>
        </w:rPr>
        <w:t>بر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/>
          <w:sz w:val="20"/>
          <w:szCs w:val="24"/>
          <w:rtl/>
          <w:lang w:bidi="ar-SA"/>
        </w:rPr>
        <w:t xml:space="preserve"> منجمله ف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 w:hint="eastAsia"/>
          <w:sz w:val="20"/>
          <w:szCs w:val="24"/>
          <w:rtl/>
          <w:lang w:bidi="ar-SA"/>
        </w:rPr>
        <w:t>ش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 w:hint="eastAsia"/>
          <w:sz w:val="20"/>
          <w:szCs w:val="24"/>
          <w:rtl/>
          <w:lang w:bidi="ar-SA"/>
        </w:rPr>
        <w:t>نگ</w:t>
      </w:r>
      <w:r w:rsidRPr="00EB53AC">
        <w:rPr>
          <w:rFonts w:cs="B Zar"/>
          <w:sz w:val="20"/>
          <w:szCs w:val="24"/>
          <w:rtl/>
          <w:lang w:bidi="ar-SA"/>
        </w:rPr>
        <w:t xml:space="preserve"> و...</w:t>
      </w:r>
    </w:p>
    <w:p w:rsidR="0066070F" w:rsidRPr="00EB53AC" w:rsidRDefault="0066070F" w:rsidP="00EB53A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B Zar"/>
          <w:sz w:val="20"/>
          <w:szCs w:val="24"/>
          <w:rtl/>
          <w:lang w:bidi="ar-SA"/>
        </w:rPr>
      </w:pPr>
      <w:r w:rsidRPr="00EB53AC">
        <w:rPr>
          <w:rFonts w:cs="B Zar"/>
          <w:sz w:val="20"/>
          <w:szCs w:val="24"/>
          <w:rtl/>
          <w:lang w:bidi="ar-SA"/>
        </w:rPr>
        <w:t>جعل ا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 w:hint="eastAsia"/>
          <w:sz w:val="20"/>
          <w:szCs w:val="24"/>
          <w:rtl/>
          <w:lang w:bidi="ar-SA"/>
        </w:rPr>
        <w:t>نترنت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</w:p>
    <w:p w:rsidR="0066070F" w:rsidRPr="00EB53AC" w:rsidRDefault="0066070F" w:rsidP="00EB53A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B Zar"/>
          <w:sz w:val="20"/>
          <w:szCs w:val="24"/>
          <w:rtl/>
          <w:lang w:bidi="ar-SA"/>
        </w:rPr>
      </w:pPr>
      <w:r w:rsidRPr="00EB53AC">
        <w:rPr>
          <w:rFonts w:cs="B Zar"/>
          <w:sz w:val="20"/>
          <w:szCs w:val="24"/>
          <w:rtl/>
          <w:lang w:bidi="ar-SA"/>
        </w:rPr>
        <w:t>انتشار فا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 w:hint="eastAsia"/>
          <w:sz w:val="20"/>
          <w:szCs w:val="24"/>
          <w:rtl/>
          <w:lang w:bidi="ar-SA"/>
        </w:rPr>
        <w:t>لها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/>
          <w:sz w:val="20"/>
          <w:szCs w:val="24"/>
          <w:rtl/>
          <w:lang w:bidi="ar-SA"/>
        </w:rPr>
        <w:t xml:space="preserve"> خصوص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/>
          <w:sz w:val="20"/>
          <w:szCs w:val="24"/>
          <w:rtl/>
          <w:lang w:bidi="ar-SA"/>
        </w:rPr>
        <w:t xml:space="preserve"> و محرمانه</w:t>
      </w:r>
    </w:p>
    <w:p w:rsidR="0066070F" w:rsidRPr="00EB53AC" w:rsidRDefault="0066070F" w:rsidP="00EB53A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B Zar"/>
          <w:sz w:val="20"/>
          <w:szCs w:val="24"/>
          <w:rtl/>
          <w:lang w:bidi="ar-SA"/>
        </w:rPr>
      </w:pPr>
      <w:r w:rsidRPr="00EB53AC">
        <w:rPr>
          <w:rFonts w:cs="B Zar" w:hint="eastAsia"/>
          <w:sz w:val="20"/>
          <w:szCs w:val="24"/>
          <w:rtl/>
          <w:lang w:bidi="ar-SA"/>
        </w:rPr>
        <w:t>نشر</w:t>
      </w:r>
      <w:r w:rsidRPr="00EB53AC">
        <w:rPr>
          <w:rFonts w:cs="B Zar"/>
          <w:sz w:val="20"/>
          <w:szCs w:val="24"/>
          <w:rtl/>
          <w:lang w:bidi="ar-SA"/>
        </w:rPr>
        <w:t xml:space="preserve"> افترا و اکاذ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 w:hint="eastAsia"/>
          <w:sz w:val="20"/>
          <w:szCs w:val="24"/>
          <w:rtl/>
          <w:lang w:bidi="ar-SA"/>
        </w:rPr>
        <w:t>ب</w:t>
      </w:r>
      <w:r w:rsidRPr="00EB53AC">
        <w:rPr>
          <w:rFonts w:cs="B Zar"/>
          <w:sz w:val="20"/>
          <w:szCs w:val="24"/>
          <w:rtl/>
          <w:lang w:bidi="ar-SA"/>
        </w:rPr>
        <w:t xml:space="preserve"> ا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 w:hint="eastAsia"/>
          <w:sz w:val="20"/>
          <w:szCs w:val="24"/>
          <w:rtl/>
          <w:lang w:bidi="ar-SA"/>
        </w:rPr>
        <w:t>نترنت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</w:p>
    <w:p w:rsidR="0066070F" w:rsidRPr="00EB53AC" w:rsidRDefault="0066070F" w:rsidP="00EB53A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B Zar"/>
          <w:sz w:val="20"/>
          <w:szCs w:val="24"/>
          <w:rtl/>
          <w:lang w:bidi="ar-SA"/>
        </w:rPr>
      </w:pPr>
      <w:r w:rsidRPr="00EB53AC">
        <w:rPr>
          <w:rFonts w:cs="B Zar"/>
          <w:sz w:val="20"/>
          <w:szCs w:val="24"/>
          <w:rtl/>
          <w:lang w:bidi="ar-SA"/>
        </w:rPr>
        <w:t>دعاو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/>
          <w:sz w:val="20"/>
          <w:szCs w:val="24"/>
          <w:rtl/>
          <w:lang w:bidi="ar-SA"/>
        </w:rPr>
        <w:t xml:space="preserve"> مربوط به قراردادها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/>
          <w:sz w:val="20"/>
          <w:szCs w:val="24"/>
          <w:rtl/>
          <w:lang w:bidi="ar-SA"/>
        </w:rPr>
        <w:t xml:space="preserve"> الکترون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 w:hint="eastAsia"/>
          <w:sz w:val="20"/>
          <w:szCs w:val="24"/>
          <w:rtl/>
          <w:lang w:bidi="ar-SA"/>
        </w:rPr>
        <w:t>ک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</w:p>
    <w:p w:rsidR="0066070F" w:rsidRPr="00EB53AC" w:rsidRDefault="0066070F" w:rsidP="00EB53A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B Zar"/>
          <w:sz w:val="20"/>
          <w:szCs w:val="24"/>
          <w:rtl/>
          <w:lang w:bidi="ar-SA"/>
        </w:rPr>
      </w:pPr>
      <w:r w:rsidRPr="00EB53AC">
        <w:rPr>
          <w:rFonts w:cs="B Zar"/>
          <w:sz w:val="20"/>
          <w:szCs w:val="24"/>
          <w:rtl/>
          <w:lang w:bidi="ar-SA"/>
        </w:rPr>
        <w:t>دعاو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/>
          <w:sz w:val="20"/>
          <w:szCs w:val="24"/>
          <w:rtl/>
          <w:lang w:bidi="ar-SA"/>
        </w:rPr>
        <w:t xml:space="preserve"> مربوط به دامنه ها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/>
          <w:sz w:val="20"/>
          <w:szCs w:val="24"/>
          <w:rtl/>
          <w:lang w:bidi="ar-SA"/>
        </w:rPr>
        <w:t xml:space="preserve"> ا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 w:hint="eastAsia"/>
          <w:sz w:val="20"/>
          <w:szCs w:val="24"/>
          <w:rtl/>
          <w:lang w:bidi="ar-SA"/>
        </w:rPr>
        <w:t>نترنت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</w:p>
    <w:p w:rsidR="0066070F" w:rsidRPr="00EB53AC" w:rsidRDefault="0066070F" w:rsidP="00EB53A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B Zar"/>
          <w:sz w:val="20"/>
          <w:szCs w:val="24"/>
          <w:rtl/>
          <w:lang w:bidi="ar-SA"/>
        </w:rPr>
      </w:pPr>
      <w:r w:rsidRPr="00EB53AC">
        <w:rPr>
          <w:rFonts w:cs="B Zar"/>
          <w:sz w:val="20"/>
          <w:szCs w:val="24"/>
          <w:rtl/>
          <w:lang w:bidi="ar-SA"/>
        </w:rPr>
        <w:t>حقوق استارتاپ ها</w:t>
      </w:r>
    </w:p>
    <w:p w:rsidR="0066070F" w:rsidRPr="00EB53AC" w:rsidRDefault="0066070F" w:rsidP="00EB53A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B Zar"/>
          <w:sz w:val="20"/>
          <w:szCs w:val="24"/>
          <w:rtl/>
          <w:lang w:bidi="ar-SA"/>
        </w:rPr>
      </w:pPr>
      <w:r w:rsidRPr="00EB53AC">
        <w:rPr>
          <w:rFonts w:cs="B Zar"/>
          <w:sz w:val="20"/>
          <w:szCs w:val="24"/>
          <w:rtl/>
          <w:lang w:bidi="ar-SA"/>
        </w:rPr>
        <w:t>حل و فصل الکترون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 w:hint="eastAsia"/>
          <w:sz w:val="20"/>
          <w:szCs w:val="24"/>
          <w:rtl/>
          <w:lang w:bidi="ar-SA"/>
        </w:rPr>
        <w:t>ک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/>
          <w:sz w:val="20"/>
          <w:szCs w:val="24"/>
          <w:rtl/>
          <w:lang w:bidi="ar-SA"/>
        </w:rPr>
        <w:t xml:space="preserve"> اختلافات و داور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/>
          <w:sz w:val="20"/>
          <w:szCs w:val="24"/>
          <w:rtl/>
          <w:lang w:bidi="ar-SA"/>
        </w:rPr>
        <w:t xml:space="preserve"> آنلا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 w:hint="eastAsia"/>
          <w:sz w:val="20"/>
          <w:szCs w:val="24"/>
          <w:rtl/>
          <w:lang w:bidi="ar-SA"/>
        </w:rPr>
        <w:t>ن</w:t>
      </w:r>
    </w:p>
    <w:p w:rsidR="0066070F" w:rsidRPr="00EB53AC" w:rsidRDefault="0066070F" w:rsidP="00EB53A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B Zar"/>
          <w:sz w:val="20"/>
          <w:szCs w:val="24"/>
          <w:rtl/>
          <w:lang w:bidi="ar-SA"/>
        </w:rPr>
      </w:pPr>
      <w:r w:rsidRPr="00EB53AC">
        <w:rPr>
          <w:rFonts w:cs="B Zar"/>
          <w:sz w:val="20"/>
          <w:szCs w:val="24"/>
          <w:rtl/>
          <w:lang w:bidi="ar-SA"/>
        </w:rPr>
        <w:t>حقوق مالک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 w:hint="eastAsia"/>
          <w:sz w:val="20"/>
          <w:szCs w:val="24"/>
          <w:rtl/>
          <w:lang w:bidi="ar-SA"/>
        </w:rPr>
        <w:t>ت</w:t>
      </w:r>
      <w:r w:rsidRPr="00EB53AC">
        <w:rPr>
          <w:rFonts w:cs="B Zar"/>
          <w:sz w:val="20"/>
          <w:szCs w:val="24"/>
          <w:rtl/>
          <w:lang w:bidi="ar-SA"/>
        </w:rPr>
        <w:t xml:space="preserve"> ها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/>
          <w:sz w:val="20"/>
          <w:szCs w:val="24"/>
          <w:rtl/>
          <w:lang w:bidi="ar-SA"/>
        </w:rPr>
        <w:t xml:space="preserve"> فکر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</w:p>
    <w:p w:rsidR="0066070F" w:rsidRPr="00EB53AC" w:rsidRDefault="0066070F" w:rsidP="00EB53A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B Zar"/>
          <w:sz w:val="20"/>
          <w:szCs w:val="24"/>
          <w:rtl/>
          <w:lang w:bidi="ar-SA"/>
        </w:rPr>
      </w:pPr>
      <w:r w:rsidRPr="00EB53AC">
        <w:rPr>
          <w:rFonts w:cs="B Zar"/>
          <w:sz w:val="20"/>
          <w:szCs w:val="24"/>
          <w:rtl/>
          <w:lang w:bidi="ar-SA"/>
        </w:rPr>
        <w:t>حقوق قراردادها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/>
          <w:sz w:val="20"/>
          <w:szCs w:val="24"/>
          <w:rtl/>
          <w:lang w:bidi="ar-SA"/>
        </w:rPr>
        <w:t xml:space="preserve"> الکترون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 w:hint="eastAsia"/>
          <w:sz w:val="20"/>
          <w:szCs w:val="24"/>
          <w:rtl/>
          <w:lang w:bidi="ar-SA"/>
        </w:rPr>
        <w:t>ک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</w:p>
    <w:p w:rsidR="0066070F" w:rsidRPr="00EB53AC" w:rsidRDefault="0066070F" w:rsidP="00EB53A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B Zar"/>
          <w:sz w:val="20"/>
          <w:szCs w:val="24"/>
          <w:rtl/>
          <w:lang w:bidi="ar-SA"/>
        </w:rPr>
      </w:pPr>
      <w:r w:rsidRPr="00EB53AC">
        <w:rPr>
          <w:rFonts w:cs="B Zar"/>
          <w:sz w:val="20"/>
          <w:szCs w:val="24"/>
          <w:rtl/>
          <w:lang w:bidi="ar-SA"/>
        </w:rPr>
        <w:t>حقوق امن</w:t>
      </w:r>
      <w:r w:rsidRPr="00EB53AC">
        <w:rPr>
          <w:rFonts w:cs="B Zar" w:hint="cs"/>
          <w:sz w:val="20"/>
          <w:szCs w:val="24"/>
          <w:rtl/>
          <w:lang w:bidi="ar-SA"/>
        </w:rPr>
        <w:t>ی</w:t>
      </w:r>
      <w:r w:rsidRPr="00EB53AC">
        <w:rPr>
          <w:rFonts w:cs="B Zar" w:hint="eastAsia"/>
          <w:sz w:val="20"/>
          <w:szCs w:val="24"/>
          <w:rtl/>
          <w:lang w:bidi="ar-SA"/>
        </w:rPr>
        <w:t>ت</w:t>
      </w:r>
      <w:r w:rsidRPr="00EB53AC">
        <w:rPr>
          <w:rFonts w:cs="B Zar"/>
          <w:sz w:val="20"/>
          <w:szCs w:val="24"/>
          <w:rtl/>
          <w:lang w:bidi="ar-SA"/>
        </w:rPr>
        <w:t xml:space="preserve"> داده و شبکه</w:t>
      </w:r>
    </w:p>
    <w:p w:rsidR="009566A7" w:rsidRDefault="009566A7" w:rsidP="009566A7">
      <w:pPr>
        <w:spacing w:after="0" w:line="240" w:lineRule="auto"/>
        <w:jc w:val="both"/>
        <w:rPr>
          <w:rFonts w:cs="B Zar"/>
          <w:sz w:val="20"/>
          <w:szCs w:val="24"/>
          <w:lang w:bidi="ar-SA"/>
        </w:rPr>
      </w:pPr>
    </w:p>
    <w:p w:rsidR="009566A7" w:rsidRPr="002A72A6" w:rsidRDefault="009566A7" w:rsidP="002A72A6">
      <w:pPr>
        <w:spacing w:after="0" w:line="240" w:lineRule="auto"/>
        <w:jc w:val="both"/>
        <w:rPr>
          <w:rFonts w:cs="B Zar"/>
          <w:sz w:val="20"/>
          <w:szCs w:val="24"/>
          <w:rtl/>
          <w:lang w:bidi="ar-SA"/>
        </w:rPr>
      </w:pPr>
    </w:p>
    <w:p w:rsidR="00A33309" w:rsidRPr="00EB53AC" w:rsidRDefault="00571FC7" w:rsidP="002A72A6">
      <w:pPr>
        <w:spacing w:after="0" w:line="240" w:lineRule="auto"/>
        <w:jc w:val="both"/>
        <w:rPr>
          <w:rFonts w:cs="B Zar"/>
          <w:b/>
          <w:bCs/>
          <w:color w:val="002060"/>
          <w:sz w:val="24"/>
          <w:szCs w:val="28"/>
          <w:rtl/>
          <w:lang w:bidi="ar-SA"/>
        </w:rPr>
      </w:pPr>
      <w:r w:rsidRPr="00EB53AC">
        <w:rPr>
          <w:rFonts w:cs="B Zar" w:hint="cs"/>
          <w:b/>
          <w:bCs/>
          <w:color w:val="002060"/>
          <w:sz w:val="24"/>
          <w:szCs w:val="28"/>
          <w:rtl/>
          <w:lang w:bidi="ar-SA"/>
        </w:rPr>
        <w:t>شیوه نامه کلی:</w:t>
      </w:r>
    </w:p>
    <w:p w:rsidR="000D185F" w:rsidRPr="002A72A6" w:rsidRDefault="000D185F" w:rsidP="00ED2432">
      <w:pPr>
        <w:pStyle w:val="ListParagraph"/>
        <w:numPr>
          <w:ilvl w:val="0"/>
          <w:numId w:val="1"/>
        </w:numPr>
        <w:tabs>
          <w:tab w:val="right" w:pos="425"/>
        </w:tabs>
        <w:spacing w:after="0" w:line="240" w:lineRule="auto"/>
        <w:ind w:left="0" w:firstLine="0"/>
        <w:jc w:val="both"/>
        <w:rPr>
          <w:rFonts w:ascii="Times New Roman" w:hAnsi="Times New Roman" w:cs="B Zar"/>
          <w:sz w:val="20"/>
          <w:szCs w:val="24"/>
          <w:rtl/>
        </w:rPr>
      </w:pPr>
      <w:r w:rsidRPr="002A72A6">
        <w:rPr>
          <w:rFonts w:ascii="Times New Roman" w:hAnsi="Times New Roman" w:cs="B Zar" w:hint="cs"/>
          <w:sz w:val="20"/>
          <w:szCs w:val="24"/>
          <w:rtl/>
        </w:rPr>
        <w:t xml:space="preserve">درج عنوان مقاله، نام، نام خانوادگی (به دو زبان فارسی و انگلیسی)، نشانی، کد پستی، شماره‌تلفن، نمابر و نشانی پست الکترونیکی </w:t>
      </w:r>
      <w:r w:rsidRPr="002A72A6">
        <w:rPr>
          <w:rFonts w:ascii="Times New Roman" w:hAnsi="Times New Roman" w:cs="B Zar"/>
          <w:sz w:val="20"/>
          <w:szCs w:val="24"/>
          <w:rtl/>
        </w:rPr>
        <w:t>(</w:t>
      </w:r>
      <w:r w:rsidRPr="002A72A6">
        <w:rPr>
          <w:rFonts w:ascii="Times New Roman" w:hAnsi="Times New Roman" w:cs="B Zar"/>
          <w:sz w:val="20"/>
          <w:szCs w:val="24"/>
        </w:rPr>
        <w:t>e-mail</w:t>
      </w:r>
      <w:r w:rsidRPr="002A72A6">
        <w:rPr>
          <w:rFonts w:ascii="Times New Roman" w:hAnsi="Times New Roman" w:cs="B Zar"/>
          <w:sz w:val="20"/>
          <w:szCs w:val="24"/>
          <w:rtl/>
        </w:rPr>
        <w:t xml:space="preserve">) </w:t>
      </w:r>
      <w:r w:rsidRPr="002A72A6">
        <w:rPr>
          <w:rFonts w:ascii="Times New Roman" w:hAnsi="Times New Roman" w:cs="B Zar" w:hint="cs"/>
          <w:sz w:val="20"/>
          <w:szCs w:val="24"/>
          <w:rtl/>
        </w:rPr>
        <w:t>همۀ نویسندگان؛</w:t>
      </w:r>
    </w:p>
    <w:p w:rsidR="000D185F" w:rsidRPr="006B4E97" w:rsidRDefault="000D185F" w:rsidP="00ED2432">
      <w:pPr>
        <w:pStyle w:val="ListParagraph"/>
        <w:numPr>
          <w:ilvl w:val="0"/>
          <w:numId w:val="1"/>
        </w:numPr>
        <w:tabs>
          <w:tab w:val="right" w:pos="425"/>
        </w:tabs>
        <w:spacing w:after="0" w:line="240" w:lineRule="auto"/>
        <w:ind w:left="0" w:firstLine="0"/>
        <w:jc w:val="both"/>
        <w:rPr>
          <w:rFonts w:ascii="Times New Roman" w:hAnsi="Times New Roman" w:cs="B Zar"/>
          <w:sz w:val="20"/>
          <w:szCs w:val="24"/>
        </w:rPr>
      </w:pPr>
      <w:r w:rsidRPr="002A72A6">
        <w:rPr>
          <w:rFonts w:ascii="Times New Roman" w:hAnsi="Times New Roman" w:cs="B Zar" w:hint="cs"/>
          <w:sz w:val="20"/>
          <w:szCs w:val="24"/>
          <w:rtl/>
        </w:rPr>
        <w:t>تعیین نویسندۀ مسئول؛</w:t>
      </w:r>
    </w:p>
    <w:p w:rsidR="00940F4D" w:rsidRPr="006B4E97" w:rsidRDefault="00940F4D" w:rsidP="00ED2432">
      <w:pPr>
        <w:pStyle w:val="NormalWeb"/>
        <w:numPr>
          <w:ilvl w:val="0"/>
          <w:numId w:val="1"/>
        </w:numPr>
        <w:tabs>
          <w:tab w:val="right" w:pos="425"/>
        </w:tabs>
        <w:bidi/>
        <w:spacing w:before="0" w:beforeAutospacing="0" w:after="0" w:afterAutospacing="0"/>
        <w:ind w:left="0" w:firstLine="0"/>
        <w:jc w:val="both"/>
        <w:rPr>
          <w:rFonts w:cs="B Zar"/>
          <w:sz w:val="20"/>
        </w:rPr>
      </w:pPr>
      <w:r w:rsidRPr="006B4E97">
        <w:rPr>
          <w:rFonts w:cs="B Zar"/>
          <w:sz w:val="20"/>
          <w:rtl/>
        </w:rPr>
        <w:t>مسئولیت صحت مطالب و منابع مندرج در مقاله به عهده نویسنده یا نویسندگان آن است</w:t>
      </w:r>
      <w:r w:rsidRPr="006B4E97">
        <w:rPr>
          <w:rFonts w:cs="B Zar"/>
          <w:sz w:val="20"/>
        </w:rPr>
        <w:t>.</w:t>
      </w:r>
    </w:p>
    <w:p w:rsidR="001500E7" w:rsidRPr="006B4E97" w:rsidRDefault="001500E7" w:rsidP="00ED2432">
      <w:pPr>
        <w:pStyle w:val="ListParagraph"/>
        <w:numPr>
          <w:ilvl w:val="0"/>
          <w:numId w:val="1"/>
        </w:numPr>
        <w:tabs>
          <w:tab w:val="right" w:pos="425"/>
        </w:tabs>
        <w:spacing w:after="0" w:line="240" w:lineRule="auto"/>
        <w:ind w:left="0" w:firstLine="0"/>
        <w:jc w:val="both"/>
        <w:rPr>
          <w:rFonts w:ascii="Cambria" w:eastAsia="Times New Roman" w:hAnsi="Cambria" w:cs="B Zar"/>
          <w:sz w:val="20"/>
          <w:szCs w:val="24"/>
          <w:rtl/>
          <w:lang w:bidi="ar-SA"/>
        </w:rPr>
      </w:pPr>
      <w:r w:rsidRPr="006B4E97">
        <w:rPr>
          <w:rFonts w:ascii="Cambria" w:eastAsia="Times New Roman" w:hAnsi="Cambria" w:cs="Cambria" w:hint="cs"/>
          <w:sz w:val="20"/>
          <w:szCs w:val="24"/>
          <w:rtl/>
          <w:lang w:bidi="ar-SA"/>
        </w:rPr>
        <w:t>  </w:t>
      </w:r>
      <w:r w:rsidRPr="006B4E97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فرم </w:t>
      </w:r>
      <w:r w:rsidRPr="006B4E97">
        <w:rPr>
          <w:rFonts w:ascii="Cambria" w:eastAsia="Times New Roman" w:hAnsi="Cambria" w:cs="B Zar" w:hint="cs"/>
          <w:sz w:val="20"/>
          <w:szCs w:val="24"/>
          <w:rtl/>
        </w:rPr>
        <w:t xml:space="preserve">گواهی اصالت مقاله (تعهدنامه) می بایست توسط نویسنده (گان) مقاله تنظیم،  تکمیل و امضاء گردد </w:t>
      </w:r>
      <w:r w:rsidRPr="006B4E97">
        <w:rPr>
          <w:rFonts w:ascii="Cambria" w:eastAsia="Times New Roman" w:hAnsi="Cambria" w:cs="B Zar"/>
          <w:sz w:val="20"/>
          <w:szCs w:val="24"/>
          <w:rtl/>
          <w:lang w:bidi="ar-SA"/>
        </w:rPr>
        <w:t>و امضا از طرف دیگران قابل پذیرش نیست.</w:t>
      </w:r>
    </w:p>
    <w:p w:rsidR="001500E7" w:rsidRPr="002A72A6" w:rsidRDefault="001500E7" w:rsidP="00ED2432">
      <w:pPr>
        <w:pStyle w:val="ListParagraph"/>
        <w:numPr>
          <w:ilvl w:val="0"/>
          <w:numId w:val="1"/>
        </w:numPr>
        <w:tabs>
          <w:tab w:val="right" w:pos="425"/>
        </w:tabs>
        <w:spacing w:after="0" w:line="240" w:lineRule="auto"/>
        <w:ind w:left="0" w:firstLine="0"/>
        <w:jc w:val="both"/>
        <w:rPr>
          <w:rFonts w:ascii="Cambria" w:eastAsia="Times New Roman" w:hAnsi="Cambria" w:cs="B Zar"/>
          <w:sz w:val="20"/>
          <w:szCs w:val="24"/>
          <w:rtl/>
          <w:lang w:bidi="ar-SA"/>
        </w:rPr>
      </w:pP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حجم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چکیده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حداکثر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250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کلمه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تعداد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کلید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واژگان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حداقل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3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حداکثر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5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کلمه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خواهد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بود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.</w:t>
      </w:r>
    </w:p>
    <w:p w:rsidR="000D185F" w:rsidRPr="002A72A6" w:rsidRDefault="000D185F" w:rsidP="00ED2432">
      <w:pPr>
        <w:pStyle w:val="ListParagraph"/>
        <w:numPr>
          <w:ilvl w:val="0"/>
          <w:numId w:val="1"/>
        </w:numPr>
        <w:tabs>
          <w:tab w:val="right" w:pos="425"/>
        </w:tabs>
        <w:spacing w:after="0" w:line="240" w:lineRule="auto"/>
        <w:ind w:left="0" w:firstLine="0"/>
        <w:jc w:val="both"/>
        <w:rPr>
          <w:rFonts w:ascii="Times New Roman" w:hAnsi="Times New Roman" w:cs="B Zar"/>
          <w:sz w:val="20"/>
          <w:szCs w:val="24"/>
        </w:rPr>
      </w:pPr>
      <w:r w:rsidRPr="002A72A6">
        <w:rPr>
          <w:rFonts w:ascii="Times New Roman" w:hAnsi="Times New Roman" w:cs="B Zar" w:hint="cs"/>
          <w:sz w:val="20"/>
          <w:szCs w:val="24"/>
          <w:rtl/>
        </w:rPr>
        <w:t xml:space="preserve">ارسال مقاله در حداکثر </w:t>
      </w:r>
      <w:r w:rsidR="005A4519" w:rsidRPr="002A72A6">
        <w:rPr>
          <w:rFonts w:ascii="Times New Roman" w:hAnsi="Times New Roman" w:cs="B Zar" w:hint="cs"/>
          <w:sz w:val="20"/>
          <w:szCs w:val="24"/>
          <w:rtl/>
        </w:rPr>
        <w:t>بین</w:t>
      </w:r>
      <w:r w:rsidR="005A4519" w:rsidRPr="002A72A6">
        <w:rPr>
          <w:rFonts w:ascii="Times New Roman" w:hAnsi="Times New Roman" w:cs="B Zar"/>
          <w:sz w:val="20"/>
          <w:szCs w:val="24"/>
          <w:rtl/>
        </w:rPr>
        <w:t xml:space="preserve"> 6000 </w:t>
      </w:r>
      <w:r w:rsidR="005A4519" w:rsidRPr="002A72A6">
        <w:rPr>
          <w:rFonts w:ascii="Times New Roman" w:hAnsi="Times New Roman" w:cs="B Zar" w:hint="cs"/>
          <w:sz w:val="20"/>
          <w:szCs w:val="24"/>
          <w:rtl/>
        </w:rPr>
        <w:t>تا</w:t>
      </w:r>
      <w:r w:rsidR="005A4519" w:rsidRPr="002A72A6">
        <w:rPr>
          <w:rFonts w:ascii="Times New Roman" w:hAnsi="Times New Roman" w:cs="B Zar"/>
          <w:sz w:val="20"/>
          <w:szCs w:val="24"/>
          <w:rtl/>
        </w:rPr>
        <w:t xml:space="preserve"> 8000 </w:t>
      </w:r>
      <w:r w:rsidR="005A4519" w:rsidRPr="002A72A6">
        <w:rPr>
          <w:rFonts w:ascii="Times New Roman" w:hAnsi="Times New Roman" w:cs="B Zar" w:hint="cs"/>
          <w:sz w:val="20"/>
          <w:szCs w:val="24"/>
          <w:rtl/>
        </w:rPr>
        <w:t>کلمه</w:t>
      </w:r>
      <w:r w:rsidR="005A4519" w:rsidRPr="002A72A6">
        <w:rPr>
          <w:rFonts w:ascii="Times New Roman" w:hAnsi="Times New Roman" w:cs="B Zar"/>
          <w:sz w:val="20"/>
          <w:szCs w:val="24"/>
          <w:rtl/>
        </w:rPr>
        <w:t xml:space="preserve"> </w:t>
      </w:r>
      <w:r w:rsidRPr="002A72A6">
        <w:rPr>
          <w:rFonts w:ascii="Times New Roman" w:hAnsi="Times New Roman" w:cs="B Zar" w:hint="cs"/>
          <w:sz w:val="20"/>
          <w:szCs w:val="24"/>
          <w:rtl/>
        </w:rPr>
        <w:t xml:space="preserve">که </w:t>
      </w:r>
      <w:r w:rsidR="00085BDB" w:rsidRPr="002A72A6">
        <w:rPr>
          <w:rFonts w:ascii="Times New Roman" w:hAnsi="Times New Roman" w:cs="B Zar" w:hint="cs"/>
          <w:sz w:val="20"/>
          <w:szCs w:val="24"/>
          <w:rtl/>
        </w:rPr>
        <w:t>در محیط نرم افزار</w:t>
      </w:r>
      <w:r w:rsidRPr="002A72A6">
        <w:rPr>
          <w:rFonts w:ascii="Times New Roman" w:hAnsi="Times New Roman" w:cs="B Zar" w:hint="cs"/>
          <w:sz w:val="20"/>
          <w:szCs w:val="24"/>
          <w:rtl/>
        </w:rPr>
        <w:t xml:space="preserve"> </w:t>
      </w:r>
      <w:r w:rsidRPr="002A72A6">
        <w:rPr>
          <w:rFonts w:ascii="Times New Roman" w:hAnsi="Times New Roman" w:cs="B Zar"/>
          <w:sz w:val="20"/>
          <w:szCs w:val="24"/>
        </w:rPr>
        <w:t>Word</w:t>
      </w:r>
      <w:r w:rsidRPr="002A72A6">
        <w:rPr>
          <w:rFonts w:ascii="Times New Roman" w:hAnsi="Times New Roman" w:cs="B Zar" w:hint="cs"/>
          <w:sz w:val="20"/>
          <w:szCs w:val="24"/>
          <w:rtl/>
        </w:rPr>
        <w:t xml:space="preserve"> تایپ </w:t>
      </w:r>
      <w:r w:rsidR="00085BDB" w:rsidRPr="002A72A6">
        <w:rPr>
          <w:rFonts w:ascii="Times New Roman" w:hAnsi="Times New Roman" w:cs="B Zar" w:hint="cs"/>
          <w:sz w:val="20"/>
          <w:szCs w:val="24"/>
          <w:rtl/>
        </w:rPr>
        <w:t xml:space="preserve">و ذخیره </w:t>
      </w:r>
      <w:r w:rsidRPr="002A72A6">
        <w:rPr>
          <w:rFonts w:ascii="Times New Roman" w:hAnsi="Times New Roman" w:cs="B Zar" w:hint="cs"/>
          <w:sz w:val="20"/>
          <w:szCs w:val="24"/>
          <w:rtl/>
        </w:rPr>
        <w:t>شده باشد</w:t>
      </w:r>
      <w:r w:rsidR="00085BDB" w:rsidRPr="002A72A6">
        <w:rPr>
          <w:rFonts w:ascii="Times New Roman" w:hAnsi="Times New Roman" w:cs="B Zar" w:hint="cs"/>
          <w:sz w:val="20"/>
          <w:szCs w:val="24"/>
          <w:rtl/>
        </w:rPr>
        <w:t xml:space="preserve">. </w:t>
      </w:r>
    </w:p>
    <w:p w:rsidR="00457FCC" w:rsidRPr="002A72A6" w:rsidRDefault="00457FCC" w:rsidP="00ED2432">
      <w:pPr>
        <w:pStyle w:val="ListParagraph"/>
        <w:numPr>
          <w:ilvl w:val="0"/>
          <w:numId w:val="1"/>
        </w:numPr>
        <w:tabs>
          <w:tab w:val="right" w:pos="425"/>
        </w:tabs>
        <w:spacing w:after="0" w:line="240" w:lineRule="auto"/>
        <w:ind w:left="0" w:firstLine="0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قسمت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softHyphen/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های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مختلف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مقاله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به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softHyphen/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ترتیب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شامل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: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برگ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شناسه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و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تعهدنامه،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عنوان،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چکیده،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کلمات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کلیدی،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مقدمه،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متن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مقاله،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نتیجه،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منابع،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عنوان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انگلیسی،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چکیده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انگلیسی،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کلمات کلیدی انگلیسی می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softHyphen/>
        <w:t>باشد.</w:t>
      </w:r>
    </w:p>
    <w:p w:rsidR="00F6790E" w:rsidRPr="002A72A6" w:rsidRDefault="00817692" w:rsidP="00ED2432">
      <w:pPr>
        <w:pStyle w:val="ListParagraph"/>
        <w:numPr>
          <w:ilvl w:val="0"/>
          <w:numId w:val="1"/>
        </w:numPr>
        <w:tabs>
          <w:tab w:val="right" w:pos="425"/>
        </w:tabs>
        <w:spacing w:after="0" w:line="240" w:lineRule="auto"/>
        <w:ind w:left="0" w:firstLine="0"/>
        <w:jc w:val="both"/>
        <w:rPr>
          <w:rFonts w:ascii="Tahoma" w:hAnsi="Tahoma" w:cs="B Zar"/>
          <w:sz w:val="20"/>
          <w:szCs w:val="24"/>
        </w:rPr>
      </w:pPr>
      <w:r w:rsidRPr="002A72A6">
        <w:rPr>
          <w:rFonts w:ascii="Times New Roman" w:hAnsi="Times New Roman" w:cs="B Zar" w:hint="cs"/>
          <w:sz w:val="20"/>
          <w:szCs w:val="24"/>
          <w:rtl/>
        </w:rPr>
        <w:t>روش</w:t>
      </w:r>
      <w:r w:rsidRPr="002A72A6">
        <w:rPr>
          <w:rFonts w:ascii="Times New Roman" w:hAnsi="Times New Roman" w:cs="B Zar"/>
          <w:sz w:val="20"/>
          <w:szCs w:val="24"/>
          <w:rtl/>
        </w:rPr>
        <w:t xml:space="preserve"> </w:t>
      </w:r>
      <w:r w:rsidRPr="002A72A6">
        <w:rPr>
          <w:rFonts w:ascii="Times New Roman" w:hAnsi="Times New Roman" w:cs="B Zar" w:hint="cs"/>
          <w:sz w:val="20"/>
          <w:szCs w:val="24"/>
          <w:rtl/>
        </w:rPr>
        <w:t>ارجاع</w:t>
      </w:r>
      <w:r w:rsidRPr="002A72A6">
        <w:rPr>
          <w:rFonts w:ascii="Times New Roman" w:hAnsi="Times New Roman" w:cs="B Zar"/>
          <w:sz w:val="20"/>
          <w:szCs w:val="24"/>
          <w:rtl/>
        </w:rPr>
        <w:t xml:space="preserve"> </w:t>
      </w:r>
      <w:r w:rsidRPr="002A72A6">
        <w:rPr>
          <w:rFonts w:ascii="Times New Roman" w:hAnsi="Times New Roman" w:cs="B Zar" w:hint="cs"/>
          <w:sz w:val="20"/>
          <w:szCs w:val="24"/>
          <w:rtl/>
        </w:rPr>
        <w:t>به</w:t>
      </w:r>
      <w:r w:rsidRPr="002A72A6">
        <w:rPr>
          <w:rFonts w:ascii="Times New Roman" w:hAnsi="Times New Roman" w:cs="B Zar"/>
          <w:sz w:val="20"/>
          <w:szCs w:val="24"/>
          <w:rtl/>
        </w:rPr>
        <w:t xml:space="preserve"> </w:t>
      </w:r>
      <w:r w:rsidRPr="002A72A6">
        <w:rPr>
          <w:rFonts w:ascii="Times New Roman" w:hAnsi="Times New Roman" w:cs="B Zar" w:hint="cs"/>
          <w:sz w:val="20"/>
          <w:szCs w:val="24"/>
          <w:rtl/>
        </w:rPr>
        <w:t>منابع</w:t>
      </w:r>
      <w:r w:rsidRPr="002A72A6">
        <w:rPr>
          <w:rFonts w:ascii="Times New Roman" w:hAnsi="Times New Roman" w:cs="B Zar"/>
          <w:sz w:val="20"/>
          <w:szCs w:val="24"/>
          <w:rtl/>
        </w:rPr>
        <w:t xml:space="preserve"> </w:t>
      </w:r>
      <w:r w:rsidRPr="002A72A6">
        <w:rPr>
          <w:rFonts w:ascii="Times New Roman" w:hAnsi="Times New Roman" w:cs="B Zar" w:hint="cs"/>
          <w:sz w:val="20"/>
          <w:szCs w:val="24"/>
          <w:rtl/>
        </w:rPr>
        <w:t>به</w:t>
      </w:r>
      <w:r w:rsidRPr="002A72A6">
        <w:rPr>
          <w:rFonts w:ascii="Times New Roman" w:hAnsi="Times New Roman" w:cs="B Zar"/>
          <w:sz w:val="20"/>
          <w:szCs w:val="24"/>
          <w:rtl/>
        </w:rPr>
        <w:t xml:space="preserve"> </w:t>
      </w:r>
      <w:r w:rsidRPr="002A72A6">
        <w:rPr>
          <w:rFonts w:ascii="Times New Roman" w:hAnsi="Times New Roman" w:cs="B Zar" w:hint="cs"/>
          <w:sz w:val="20"/>
          <w:szCs w:val="24"/>
          <w:rtl/>
        </w:rPr>
        <w:t>صورت</w:t>
      </w:r>
      <w:r w:rsidRPr="002A72A6">
        <w:rPr>
          <w:rFonts w:ascii="Times New Roman" w:hAnsi="Times New Roman" w:cs="B Zar"/>
          <w:sz w:val="20"/>
          <w:szCs w:val="24"/>
          <w:rtl/>
        </w:rPr>
        <w:t xml:space="preserve"> </w:t>
      </w:r>
      <w:r w:rsidRPr="002A72A6">
        <w:rPr>
          <w:rFonts w:ascii="Times New Roman" w:hAnsi="Times New Roman" w:cs="B Zar" w:hint="cs"/>
          <w:sz w:val="20"/>
          <w:szCs w:val="24"/>
          <w:rtl/>
        </w:rPr>
        <w:t>درون‌متنی</w:t>
      </w:r>
      <w:r w:rsidRPr="002A72A6">
        <w:rPr>
          <w:rFonts w:ascii="Times New Roman" w:hAnsi="Times New Roman" w:cs="B Zar"/>
          <w:sz w:val="20"/>
          <w:szCs w:val="24"/>
          <w:rtl/>
        </w:rPr>
        <w:t xml:space="preserve"> </w:t>
      </w:r>
      <w:r w:rsidRPr="002A72A6">
        <w:rPr>
          <w:rFonts w:ascii="Times New Roman" w:hAnsi="Times New Roman" w:cs="B Zar" w:hint="cs"/>
          <w:sz w:val="20"/>
          <w:szCs w:val="24"/>
          <w:rtl/>
        </w:rPr>
        <w:t>و</w:t>
      </w:r>
      <w:r w:rsidRPr="002A72A6">
        <w:rPr>
          <w:rFonts w:ascii="Times New Roman" w:hAnsi="Times New Roman" w:cs="B Zar"/>
          <w:sz w:val="20"/>
          <w:szCs w:val="24"/>
          <w:rtl/>
        </w:rPr>
        <w:t xml:space="preserve"> </w:t>
      </w:r>
      <w:r w:rsidRPr="002A72A6">
        <w:rPr>
          <w:rFonts w:ascii="Times New Roman" w:hAnsi="Times New Roman" w:cs="B Zar" w:hint="cs"/>
          <w:sz w:val="20"/>
          <w:szCs w:val="24"/>
          <w:rtl/>
        </w:rPr>
        <w:t>به</w:t>
      </w:r>
      <w:r w:rsidRPr="002A72A6">
        <w:rPr>
          <w:rFonts w:ascii="Times New Roman" w:hAnsi="Times New Roman" w:cs="B Zar"/>
          <w:sz w:val="20"/>
          <w:szCs w:val="24"/>
          <w:rtl/>
        </w:rPr>
        <w:t xml:space="preserve"> </w:t>
      </w:r>
      <w:r w:rsidRPr="002A72A6">
        <w:rPr>
          <w:rFonts w:ascii="Times New Roman" w:hAnsi="Times New Roman" w:cs="B Zar" w:hint="cs"/>
          <w:sz w:val="20"/>
          <w:szCs w:val="24"/>
          <w:rtl/>
        </w:rPr>
        <w:t>سبک</w:t>
      </w:r>
      <w:r w:rsidRPr="002A72A6">
        <w:rPr>
          <w:rFonts w:ascii="Times New Roman" w:hAnsi="Times New Roman" w:cs="B Zar"/>
          <w:sz w:val="20"/>
          <w:szCs w:val="24"/>
          <w:rtl/>
        </w:rPr>
        <w:t xml:space="preserve"> </w:t>
      </w:r>
      <w:r w:rsidRPr="002A72A6">
        <w:rPr>
          <w:rFonts w:ascii="Times New Roman" w:hAnsi="Times New Roman" w:cs="B Zar"/>
          <w:sz w:val="20"/>
          <w:szCs w:val="24"/>
        </w:rPr>
        <w:t>APA</w:t>
      </w:r>
      <w:r w:rsidRPr="002A72A6">
        <w:rPr>
          <w:rFonts w:ascii="Times New Roman" w:hAnsi="Times New Roman" w:cs="B Zar"/>
          <w:sz w:val="20"/>
          <w:szCs w:val="24"/>
          <w:rtl/>
        </w:rPr>
        <w:t xml:space="preserve"> </w:t>
      </w:r>
      <w:r w:rsidR="00F6790E" w:rsidRPr="002A72A6">
        <w:rPr>
          <w:rFonts w:ascii="Times New Roman" w:hAnsi="Times New Roman" w:cs="B Zar" w:hint="cs"/>
          <w:sz w:val="20"/>
          <w:szCs w:val="24"/>
          <w:rtl/>
        </w:rPr>
        <w:t>و به شرح آتی این راهنما خواهد بود.</w:t>
      </w:r>
    </w:p>
    <w:p w:rsidR="007D2AD9" w:rsidRPr="002A72A6" w:rsidRDefault="000D185F" w:rsidP="00ED2432">
      <w:pPr>
        <w:pStyle w:val="ListParagraph"/>
        <w:numPr>
          <w:ilvl w:val="0"/>
          <w:numId w:val="2"/>
        </w:numPr>
        <w:tabs>
          <w:tab w:val="right" w:pos="425"/>
        </w:tabs>
        <w:spacing w:after="0" w:line="240" w:lineRule="auto"/>
        <w:ind w:left="0" w:firstLine="0"/>
        <w:jc w:val="both"/>
        <w:rPr>
          <w:rFonts w:ascii="Tahoma" w:eastAsia="Times New Roman" w:hAnsi="Tahoma" w:cs="B Zar"/>
          <w:sz w:val="20"/>
          <w:szCs w:val="24"/>
        </w:rPr>
      </w:pPr>
      <w:r w:rsidRPr="002A72A6">
        <w:rPr>
          <w:rFonts w:ascii="Tahoma" w:eastAsia="Times New Roman" w:hAnsi="Tahoma" w:cs="B Zar" w:hint="cs"/>
          <w:spacing w:val="-2"/>
          <w:sz w:val="20"/>
          <w:szCs w:val="24"/>
          <w:rtl/>
        </w:rPr>
        <w:t xml:space="preserve">مفاد و مندرجات مقالات منحصراً مبین نظر شخصی مؤلف بوده و موضع رسمی </w:t>
      </w:r>
      <w:r w:rsidR="001259B9" w:rsidRPr="002A72A6">
        <w:rPr>
          <w:rFonts w:ascii="Tahoma" w:eastAsia="Times New Roman" w:hAnsi="Tahoma" w:cs="B Zar" w:hint="cs"/>
          <w:spacing w:val="-2"/>
          <w:sz w:val="20"/>
          <w:szCs w:val="24"/>
          <w:rtl/>
        </w:rPr>
        <w:t>فصلنامه حقوق دیجیتال</w:t>
      </w:r>
      <w:r w:rsidRPr="002A72A6">
        <w:rPr>
          <w:rFonts w:ascii="Tahoma" w:eastAsia="Times New Roman" w:hAnsi="Tahoma" w:cs="B Zar" w:hint="cs"/>
          <w:spacing w:val="-2"/>
          <w:sz w:val="20"/>
          <w:szCs w:val="24"/>
          <w:rtl/>
        </w:rPr>
        <w:t xml:space="preserve"> محسوب نمی‌شود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.</w:t>
      </w:r>
    </w:p>
    <w:p w:rsidR="00EC29D1" w:rsidRPr="002A72A6" w:rsidRDefault="00EC29D1" w:rsidP="00ED2432">
      <w:pPr>
        <w:pStyle w:val="ListParagraph"/>
        <w:numPr>
          <w:ilvl w:val="0"/>
          <w:numId w:val="2"/>
        </w:numPr>
        <w:tabs>
          <w:tab w:val="right" w:pos="425"/>
        </w:tabs>
        <w:spacing w:after="0" w:line="240" w:lineRule="auto"/>
        <w:ind w:left="0" w:firstLine="0"/>
        <w:jc w:val="both"/>
        <w:rPr>
          <w:rFonts w:ascii="Tahoma" w:eastAsia="Times New Roman" w:hAnsi="Tahoma" w:cs="B Zar"/>
          <w:sz w:val="20"/>
          <w:szCs w:val="24"/>
        </w:rPr>
      </w:pP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فصلنامه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حقوق دیجیتال،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در تصحیح، تلخیص</w:t>
      </w:r>
      <w:r w:rsidR="00714AF4" w:rsidRPr="002A72A6">
        <w:rPr>
          <w:rFonts w:ascii="Tahoma" w:eastAsia="Times New Roman" w:hAnsi="Tahoma" w:cs="B Zar" w:hint="cs"/>
          <w:sz w:val="20"/>
          <w:szCs w:val="24"/>
          <w:rtl/>
        </w:rPr>
        <w:t>،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ویرایش</w:t>
      </w:r>
      <w:r w:rsidR="00714AF4" w:rsidRPr="002A72A6">
        <w:rPr>
          <w:rFonts w:ascii="Tahoma" w:eastAsia="Times New Roman" w:hAnsi="Tahoma" w:cs="B Zar" w:hint="cs"/>
          <w:sz w:val="20"/>
          <w:szCs w:val="24"/>
          <w:rtl/>
        </w:rPr>
        <w:t xml:space="preserve"> و پذیرش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="00714AF4" w:rsidRPr="002A72A6">
        <w:rPr>
          <w:rFonts w:ascii="Tahoma" w:eastAsia="Times New Roman" w:hAnsi="Tahoma" w:cs="B Zar" w:hint="cs"/>
          <w:sz w:val="20"/>
          <w:szCs w:val="24"/>
          <w:rtl/>
        </w:rPr>
        <w:t>مقالات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آزاد است</w:t>
      </w:r>
      <w:r w:rsidRPr="002A72A6">
        <w:rPr>
          <w:rFonts w:ascii="Tahoma" w:eastAsia="Times New Roman" w:hAnsi="Tahoma" w:cs="B Zar"/>
          <w:sz w:val="20"/>
          <w:szCs w:val="24"/>
        </w:rPr>
        <w:t>.</w:t>
      </w:r>
    </w:p>
    <w:p w:rsidR="00714AF4" w:rsidRPr="002A72A6" w:rsidRDefault="00714AF4" w:rsidP="00ED2432">
      <w:pPr>
        <w:pStyle w:val="ListParagraph"/>
        <w:numPr>
          <w:ilvl w:val="0"/>
          <w:numId w:val="2"/>
        </w:numPr>
        <w:tabs>
          <w:tab w:val="right" w:pos="425"/>
        </w:tabs>
        <w:spacing w:after="0" w:line="240" w:lineRule="auto"/>
        <w:ind w:left="0" w:firstLine="0"/>
        <w:jc w:val="both"/>
        <w:rPr>
          <w:rFonts w:ascii="Tahoma" w:eastAsia="Times New Roman" w:hAnsi="Tahoma" w:cs="B Zar"/>
          <w:sz w:val="20"/>
          <w:szCs w:val="24"/>
        </w:rPr>
      </w:pP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ارسال و پیگیری مقالات صرفاً از طریق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ایمیل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فصلنامه</w:t>
      </w:r>
      <w:r w:rsidRPr="002A72A6">
        <w:rPr>
          <w:rFonts w:ascii="Tahoma" w:eastAsia="Times New Roman" w:hAnsi="Tahoma" w:cs="B Zar"/>
          <w:sz w:val="20"/>
          <w:szCs w:val="24"/>
        </w:rPr>
        <w:t xml:space="preserve"> Itlawmag@gmail.com 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امکان‌پذیر است. </w:t>
      </w:r>
    </w:p>
    <w:p w:rsidR="00714AF4" w:rsidRPr="002A72A6" w:rsidRDefault="00714AF4" w:rsidP="00ED2432">
      <w:pPr>
        <w:pStyle w:val="ListParagraph"/>
        <w:numPr>
          <w:ilvl w:val="0"/>
          <w:numId w:val="2"/>
        </w:numPr>
        <w:tabs>
          <w:tab w:val="right" w:pos="425"/>
        </w:tabs>
        <w:spacing w:after="0" w:line="240" w:lineRule="auto"/>
        <w:ind w:left="0" w:firstLine="0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مقاله می‌بایست در حوزه‌های مرتبط با موضوع فصلنامه باشد</w:t>
      </w:r>
      <w:r w:rsidRPr="002A72A6">
        <w:rPr>
          <w:rFonts w:ascii="Tahoma" w:eastAsia="Times New Roman" w:hAnsi="Tahoma" w:cs="B Zar"/>
          <w:sz w:val="20"/>
          <w:szCs w:val="24"/>
        </w:rPr>
        <w:t>.</w:t>
      </w:r>
    </w:p>
    <w:p w:rsidR="00714AF4" w:rsidRPr="002A72A6" w:rsidRDefault="00714AF4" w:rsidP="00ED2432">
      <w:pPr>
        <w:pStyle w:val="ListParagraph"/>
        <w:numPr>
          <w:ilvl w:val="0"/>
          <w:numId w:val="2"/>
        </w:numPr>
        <w:tabs>
          <w:tab w:val="right" w:pos="425"/>
        </w:tabs>
        <w:spacing w:after="0" w:line="240" w:lineRule="auto"/>
        <w:ind w:left="0" w:firstLine="0"/>
        <w:jc w:val="both"/>
        <w:rPr>
          <w:rFonts w:ascii="Tahoma" w:eastAsia="Times New Roman" w:hAnsi="Tahoma" w:cs="B Zar"/>
          <w:sz w:val="20"/>
          <w:szCs w:val="24"/>
        </w:rPr>
      </w:pP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نوع مقالاتی که برای چاپ ارسال می‌شود باید محصول تحقیقات نویسندگان و متضمن دست آورد علمی جدید با تکیه‌ بر نتایج عملی باشد</w:t>
      </w:r>
      <w:r w:rsidRPr="002A72A6">
        <w:rPr>
          <w:rFonts w:ascii="Tahoma" w:eastAsia="Times New Roman" w:hAnsi="Tahoma" w:cs="B Zar"/>
          <w:sz w:val="20"/>
          <w:szCs w:val="24"/>
        </w:rPr>
        <w:t>.</w:t>
      </w:r>
    </w:p>
    <w:p w:rsidR="00714AF4" w:rsidRPr="002A72A6" w:rsidRDefault="00714AF4" w:rsidP="00ED2432">
      <w:pPr>
        <w:pStyle w:val="ListParagraph"/>
        <w:numPr>
          <w:ilvl w:val="0"/>
          <w:numId w:val="2"/>
        </w:numPr>
        <w:tabs>
          <w:tab w:val="right" w:pos="425"/>
        </w:tabs>
        <w:spacing w:after="0" w:line="240" w:lineRule="auto"/>
        <w:ind w:left="0" w:firstLine="0"/>
        <w:jc w:val="both"/>
        <w:rPr>
          <w:rFonts w:ascii="Tahoma" w:eastAsia="Times New Roman" w:hAnsi="Tahoma" w:cs="B Zar"/>
          <w:sz w:val="20"/>
          <w:szCs w:val="24"/>
        </w:rPr>
      </w:pP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مقاله 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 xml:space="preserve">نمی بایست 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قبلاً در مجلات داخل کشور چاپ‌شده و یا هم‌زمان به نشریه داخلی دیگری ارسال‌شده باشد</w:t>
      </w:r>
      <w:r w:rsidRPr="002A72A6">
        <w:rPr>
          <w:rFonts w:ascii="Tahoma" w:eastAsia="Times New Roman" w:hAnsi="Tahoma" w:cs="B Zar"/>
          <w:sz w:val="20"/>
          <w:szCs w:val="24"/>
        </w:rPr>
        <w:t>.</w:t>
      </w:r>
    </w:p>
    <w:p w:rsidR="00D75625" w:rsidRPr="002A72A6" w:rsidRDefault="00D75625" w:rsidP="00ED2432">
      <w:pPr>
        <w:pStyle w:val="NormalWeb"/>
        <w:numPr>
          <w:ilvl w:val="0"/>
          <w:numId w:val="2"/>
        </w:numPr>
        <w:tabs>
          <w:tab w:val="right" w:pos="425"/>
        </w:tabs>
        <w:bidi/>
        <w:spacing w:before="0" w:beforeAutospacing="0" w:after="0" w:afterAutospacing="0"/>
        <w:ind w:left="0" w:firstLine="0"/>
        <w:jc w:val="both"/>
        <w:rPr>
          <w:rFonts w:cs="B Zar"/>
          <w:sz w:val="20"/>
          <w:rtl/>
        </w:rPr>
      </w:pPr>
      <w:r w:rsidRPr="002A72A6">
        <w:rPr>
          <w:rFonts w:cs="B Zar" w:hint="cs"/>
          <w:sz w:val="20"/>
          <w:rtl/>
        </w:rPr>
        <w:t>اعضای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هیأت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تحریریه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در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عدم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پذیرش،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پذیرش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و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یا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هر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گونه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ویرایش</w:t>
      </w:r>
      <w:r w:rsidRPr="002A72A6">
        <w:rPr>
          <w:rFonts w:cs="B Zar"/>
          <w:sz w:val="20"/>
          <w:rtl/>
        </w:rPr>
        <w:t xml:space="preserve"> لازم در زمان چاپ مقاله، آزاد است.</w:t>
      </w:r>
    </w:p>
    <w:p w:rsidR="00170E53" w:rsidRPr="002A72A6" w:rsidRDefault="00170E53" w:rsidP="00ED2432">
      <w:pPr>
        <w:pStyle w:val="NormalWeb"/>
        <w:numPr>
          <w:ilvl w:val="0"/>
          <w:numId w:val="2"/>
        </w:numPr>
        <w:tabs>
          <w:tab w:val="right" w:pos="425"/>
        </w:tabs>
        <w:bidi/>
        <w:spacing w:before="0" w:beforeAutospacing="0" w:after="0" w:afterAutospacing="0"/>
        <w:ind w:left="0" w:firstLine="0"/>
        <w:jc w:val="both"/>
        <w:rPr>
          <w:rFonts w:cs="B Zar"/>
          <w:sz w:val="20"/>
        </w:rPr>
      </w:pPr>
      <w:r w:rsidRPr="002A72A6">
        <w:rPr>
          <w:rFonts w:cs="B Zar" w:hint="cs"/>
          <w:sz w:val="20"/>
          <w:rtl/>
        </w:rPr>
        <w:t>اسامی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و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واژه</w:t>
      </w:r>
      <w:r w:rsidRPr="002A72A6">
        <w:rPr>
          <w:rFonts w:cs="B Zar"/>
          <w:sz w:val="20"/>
          <w:rtl/>
        </w:rPr>
        <w:softHyphen/>
      </w:r>
      <w:r w:rsidRPr="002A72A6">
        <w:rPr>
          <w:rFonts w:cs="B Zar" w:hint="cs"/>
          <w:sz w:val="20"/>
          <w:rtl/>
        </w:rPr>
        <w:t>های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علمی،</w:t>
      </w:r>
      <w:r w:rsidRPr="002A72A6">
        <w:rPr>
          <w:rFonts w:ascii="Cambria" w:hAnsi="Cambria" w:cs="Cambria" w:hint="cs"/>
          <w:sz w:val="20"/>
          <w:rtl/>
        </w:rPr>
        <w:t> </w:t>
      </w:r>
      <w:r w:rsidRPr="002A72A6">
        <w:rPr>
          <w:rFonts w:cs="B Zar" w:hint="cs"/>
          <w:sz w:val="20"/>
          <w:rtl/>
        </w:rPr>
        <w:t>و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سایر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اصطلاحات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خارجی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در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پاورقی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آورده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شود</w:t>
      </w:r>
      <w:r w:rsidRPr="002A72A6">
        <w:rPr>
          <w:rFonts w:cs="B Zar"/>
          <w:sz w:val="20"/>
          <w:rtl/>
        </w:rPr>
        <w:t>.</w:t>
      </w:r>
    </w:p>
    <w:p w:rsidR="00170E53" w:rsidRPr="002A72A6" w:rsidRDefault="00170E53" w:rsidP="00ED2432">
      <w:pPr>
        <w:pStyle w:val="NormalWeb"/>
        <w:numPr>
          <w:ilvl w:val="0"/>
          <w:numId w:val="2"/>
        </w:numPr>
        <w:tabs>
          <w:tab w:val="right" w:pos="425"/>
        </w:tabs>
        <w:bidi/>
        <w:spacing w:before="0" w:beforeAutospacing="0" w:after="0" w:afterAutospacing="0"/>
        <w:ind w:left="0" w:firstLine="0"/>
        <w:jc w:val="both"/>
        <w:rPr>
          <w:rFonts w:cs="B Zar"/>
          <w:sz w:val="20"/>
        </w:rPr>
      </w:pPr>
      <w:r w:rsidRPr="002A72A6">
        <w:rPr>
          <w:rFonts w:cs="B Zar" w:hint="cs"/>
          <w:sz w:val="20"/>
          <w:rtl/>
        </w:rPr>
        <w:t>در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متن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مقاله،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اعداد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صفر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تا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نه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به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حروف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و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اعداد</w:t>
      </w:r>
      <w:r w:rsidRPr="002A72A6">
        <w:rPr>
          <w:rFonts w:cs="B Zar"/>
          <w:sz w:val="20"/>
          <w:rtl/>
        </w:rPr>
        <w:t xml:space="preserve"> 10 </w:t>
      </w:r>
      <w:r w:rsidRPr="002A72A6">
        <w:rPr>
          <w:rFonts w:cs="B Zar" w:hint="cs"/>
          <w:sz w:val="20"/>
          <w:rtl/>
        </w:rPr>
        <w:t>به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بالا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به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عدد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نوشته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شود</w:t>
      </w:r>
      <w:r w:rsidRPr="002A72A6">
        <w:rPr>
          <w:rFonts w:cs="B Zar"/>
          <w:sz w:val="20"/>
          <w:rtl/>
        </w:rPr>
        <w:t xml:space="preserve"> (</w:t>
      </w:r>
      <w:r w:rsidRPr="002A72A6">
        <w:rPr>
          <w:rFonts w:cs="B Zar" w:hint="cs"/>
          <w:sz w:val="20"/>
          <w:rtl/>
        </w:rPr>
        <w:t>به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استثنای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اعداد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داخل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جدول</w:t>
      </w:r>
      <w:r w:rsidRPr="002A72A6">
        <w:rPr>
          <w:rFonts w:cs="B Zar"/>
          <w:sz w:val="20"/>
          <w:rtl/>
        </w:rPr>
        <w:softHyphen/>
      </w:r>
      <w:r w:rsidRPr="002A72A6">
        <w:rPr>
          <w:rFonts w:cs="B Zar" w:hint="cs"/>
          <w:sz w:val="20"/>
          <w:rtl/>
        </w:rPr>
        <w:t>ها،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شکل</w:t>
      </w:r>
      <w:r w:rsidRPr="002A72A6">
        <w:rPr>
          <w:rFonts w:cs="B Zar"/>
          <w:sz w:val="20"/>
          <w:rtl/>
        </w:rPr>
        <w:softHyphen/>
      </w:r>
      <w:r w:rsidRPr="002A72A6">
        <w:rPr>
          <w:rFonts w:cs="B Zar" w:hint="cs"/>
          <w:sz w:val="20"/>
          <w:rtl/>
        </w:rPr>
        <w:t>ها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و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شماره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رفرنس</w:t>
      </w:r>
      <w:r w:rsidRPr="002A72A6">
        <w:rPr>
          <w:rFonts w:cs="B Zar"/>
          <w:sz w:val="20"/>
          <w:rtl/>
        </w:rPr>
        <w:softHyphen/>
      </w:r>
      <w:r w:rsidRPr="002A72A6">
        <w:rPr>
          <w:rFonts w:cs="B Zar" w:hint="cs"/>
          <w:sz w:val="20"/>
          <w:rtl/>
        </w:rPr>
        <w:t>های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ارائه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شده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در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پایان</w:t>
      </w:r>
      <w:r w:rsidRPr="002A72A6">
        <w:rPr>
          <w:rFonts w:cs="B Zar"/>
          <w:sz w:val="20"/>
          <w:rtl/>
        </w:rPr>
        <w:t xml:space="preserve"> جمله و شماره</w:t>
      </w:r>
      <w:r w:rsidRPr="002A72A6">
        <w:rPr>
          <w:rFonts w:cs="B Zar"/>
          <w:sz w:val="20"/>
          <w:rtl/>
        </w:rPr>
        <w:softHyphen/>
        <w:t>گذاری فرمول</w:t>
      </w:r>
      <w:r w:rsidRPr="002A72A6">
        <w:rPr>
          <w:rFonts w:cs="B Zar"/>
          <w:sz w:val="20"/>
          <w:rtl/>
        </w:rPr>
        <w:softHyphen/>
        <w:t>ها).</w:t>
      </w:r>
    </w:p>
    <w:p w:rsidR="00170E53" w:rsidRPr="002A72A6" w:rsidRDefault="00170E53" w:rsidP="00ED2432">
      <w:pPr>
        <w:pStyle w:val="NormalWeb"/>
        <w:numPr>
          <w:ilvl w:val="0"/>
          <w:numId w:val="2"/>
        </w:numPr>
        <w:tabs>
          <w:tab w:val="right" w:pos="425"/>
        </w:tabs>
        <w:bidi/>
        <w:spacing w:before="0" w:beforeAutospacing="0" w:after="0" w:afterAutospacing="0"/>
        <w:ind w:left="0" w:firstLine="0"/>
        <w:jc w:val="both"/>
        <w:rPr>
          <w:rFonts w:cs="B Zar"/>
          <w:sz w:val="20"/>
          <w:rtl/>
        </w:rPr>
      </w:pPr>
      <w:r w:rsidRPr="002A72A6">
        <w:rPr>
          <w:rFonts w:cs="B Zar" w:hint="cs"/>
          <w:sz w:val="20"/>
          <w:rtl/>
        </w:rPr>
        <w:t>در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متن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مقاله،</w:t>
      </w:r>
      <w:r w:rsidRPr="002A72A6">
        <w:rPr>
          <w:rFonts w:cs="B Zar"/>
          <w:sz w:val="20"/>
          <w:rtl/>
        </w:rPr>
        <w:t xml:space="preserve"> % </w:t>
      </w:r>
      <w:r w:rsidRPr="002A72A6">
        <w:rPr>
          <w:rFonts w:cs="B Zar" w:hint="cs"/>
          <w:sz w:val="20"/>
          <w:rtl/>
        </w:rPr>
        <w:t>به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صورت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کلمه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درصد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نوشته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شود</w:t>
      </w:r>
      <w:r w:rsidRPr="002A72A6">
        <w:rPr>
          <w:rFonts w:cs="B Zar"/>
          <w:sz w:val="20"/>
          <w:rtl/>
        </w:rPr>
        <w:t xml:space="preserve"> (</w:t>
      </w:r>
      <w:r w:rsidRPr="002A72A6">
        <w:rPr>
          <w:rFonts w:cs="B Zar" w:hint="cs"/>
          <w:sz w:val="20"/>
          <w:rtl/>
        </w:rPr>
        <w:t>به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استثنای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جدول</w:t>
      </w:r>
      <w:r w:rsidRPr="002A72A6">
        <w:rPr>
          <w:rFonts w:cs="B Zar"/>
          <w:sz w:val="20"/>
          <w:rtl/>
        </w:rPr>
        <w:softHyphen/>
      </w:r>
      <w:r w:rsidRPr="002A72A6">
        <w:rPr>
          <w:rFonts w:cs="B Zar" w:hint="cs"/>
          <w:sz w:val="20"/>
          <w:rtl/>
        </w:rPr>
        <w:t>ها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و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شکل</w:t>
      </w:r>
      <w:r w:rsidRPr="002A72A6">
        <w:rPr>
          <w:rFonts w:cs="B Zar"/>
          <w:sz w:val="20"/>
          <w:rtl/>
        </w:rPr>
        <w:softHyphen/>
      </w:r>
      <w:r w:rsidRPr="002A72A6">
        <w:rPr>
          <w:rFonts w:cs="B Zar" w:hint="cs"/>
          <w:sz w:val="20"/>
          <w:rtl/>
        </w:rPr>
        <w:t>ها</w:t>
      </w:r>
      <w:r w:rsidRPr="002A72A6">
        <w:rPr>
          <w:rFonts w:cs="B Zar"/>
          <w:sz w:val="20"/>
          <w:rtl/>
        </w:rPr>
        <w:t>).</w:t>
      </w:r>
    </w:p>
    <w:p w:rsidR="008D448C" w:rsidRPr="002A72A6" w:rsidRDefault="008D448C" w:rsidP="00ED2432">
      <w:pPr>
        <w:pStyle w:val="NormalWeb"/>
        <w:numPr>
          <w:ilvl w:val="0"/>
          <w:numId w:val="2"/>
        </w:numPr>
        <w:tabs>
          <w:tab w:val="right" w:pos="425"/>
        </w:tabs>
        <w:bidi/>
        <w:spacing w:before="0" w:beforeAutospacing="0" w:after="0" w:afterAutospacing="0"/>
        <w:ind w:left="0" w:firstLine="0"/>
        <w:jc w:val="both"/>
        <w:rPr>
          <w:rFonts w:cs="B Zar"/>
          <w:sz w:val="20"/>
        </w:rPr>
      </w:pPr>
      <w:r w:rsidRPr="002A72A6">
        <w:rPr>
          <w:rFonts w:cs="B Zar" w:hint="cs"/>
          <w:sz w:val="20"/>
          <w:rtl/>
        </w:rPr>
        <w:t>زیرنویس</w:t>
      </w:r>
      <w:r w:rsidRPr="002A72A6">
        <w:rPr>
          <w:rFonts w:cs="B Zar"/>
          <w:sz w:val="20"/>
          <w:rtl/>
        </w:rPr>
        <w:softHyphen/>
      </w:r>
      <w:r w:rsidRPr="002A72A6">
        <w:rPr>
          <w:rFonts w:cs="B Zar" w:hint="cs"/>
          <w:sz w:val="20"/>
          <w:rtl/>
        </w:rPr>
        <w:t>ها</w:t>
      </w:r>
      <w:r w:rsidRPr="002A72A6">
        <w:rPr>
          <w:rFonts w:cs="B Zar"/>
          <w:sz w:val="20"/>
          <w:rtl/>
        </w:rPr>
        <w:t xml:space="preserve"> (</w:t>
      </w:r>
      <w:r w:rsidRPr="002A72A6">
        <w:rPr>
          <w:rFonts w:cs="B Zar"/>
          <w:sz w:val="20"/>
        </w:rPr>
        <w:t>Footnotes</w:t>
      </w:r>
      <w:r w:rsidRPr="002A72A6">
        <w:rPr>
          <w:rFonts w:cs="B Zar"/>
          <w:sz w:val="20"/>
          <w:rtl/>
        </w:rPr>
        <w:t>) زمانی در مقاله نگاشته شود که نویسنده می خواهد مطلبی را توضیح دهد.</w:t>
      </w:r>
    </w:p>
    <w:p w:rsidR="008D448C" w:rsidRPr="002A72A6" w:rsidRDefault="008D448C" w:rsidP="00ED2432">
      <w:pPr>
        <w:pStyle w:val="NormalWeb"/>
        <w:numPr>
          <w:ilvl w:val="0"/>
          <w:numId w:val="2"/>
        </w:numPr>
        <w:tabs>
          <w:tab w:val="right" w:pos="425"/>
        </w:tabs>
        <w:bidi/>
        <w:spacing w:before="0" w:beforeAutospacing="0" w:after="0" w:afterAutospacing="0"/>
        <w:ind w:left="0" w:firstLine="0"/>
        <w:jc w:val="both"/>
        <w:rPr>
          <w:rFonts w:cs="B Zar"/>
          <w:sz w:val="20"/>
        </w:rPr>
      </w:pPr>
      <w:r w:rsidRPr="002A72A6">
        <w:rPr>
          <w:rFonts w:cs="B Zar" w:hint="cs"/>
          <w:sz w:val="20"/>
          <w:rtl/>
        </w:rPr>
        <w:t>میان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کلمه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و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نقطه</w:t>
      </w:r>
      <w:r w:rsidRPr="002A72A6">
        <w:rPr>
          <w:rFonts w:cs="B Zar"/>
          <w:sz w:val="20"/>
          <w:rtl/>
        </w:rPr>
        <w:t xml:space="preserve"> (.)</w:t>
      </w:r>
      <w:r w:rsidRPr="002A72A6">
        <w:rPr>
          <w:rFonts w:cs="B Zar" w:hint="cs"/>
          <w:sz w:val="20"/>
          <w:rtl/>
        </w:rPr>
        <w:t>،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کاما</w:t>
      </w:r>
      <w:r w:rsidRPr="002A72A6">
        <w:rPr>
          <w:rFonts w:cs="B Zar"/>
          <w:sz w:val="20"/>
          <w:rtl/>
        </w:rPr>
        <w:t xml:space="preserve"> (</w:t>
      </w:r>
      <w:r w:rsidRPr="002A72A6">
        <w:rPr>
          <w:rFonts w:cs="B Zar" w:hint="cs"/>
          <w:sz w:val="20"/>
          <w:rtl/>
        </w:rPr>
        <w:t>،</w:t>
      </w:r>
      <w:r w:rsidRPr="002A72A6">
        <w:rPr>
          <w:rFonts w:cs="B Zar"/>
          <w:sz w:val="20"/>
          <w:rtl/>
        </w:rPr>
        <w:t>)</w:t>
      </w:r>
      <w:r w:rsidRPr="002A72A6">
        <w:rPr>
          <w:rFonts w:cs="B Zar" w:hint="cs"/>
          <w:sz w:val="20"/>
          <w:rtl/>
        </w:rPr>
        <w:t>،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علامت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سوال</w:t>
      </w:r>
      <w:r w:rsidRPr="002A72A6">
        <w:rPr>
          <w:rFonts w:cs="B Zar"/>
          <w:sz w:val="20"/>
          <w:rtl/>
        </w:rPr>
        <w:t xml:space="preserve"> (</w:t>
      </w:r>
      <w:r w:rsidRPr="002A72A6">
        <w:rPr>
          <w:rFonts w:cs="B Zar" w:hint="cs"/>
          <w:sz w:val="20"/>
          <w:rtl/>
        </w:rPr>
        <w:t>؟</w:t>
      </w:r>
      <w:r w:rsidRPr="002A72A6">
        <w:rPr>
          <w:rFonts w:cs="B Zar"/>
          <w:sz w:val="20"/>
          <w:rtl/>
        </w:rPr>
        <w:t xml:space="preserve">) </w:t>
      </w:r>
      <w:r w:rsidRPr="002A72A6">
        <w:rPr>
          <w:rFonts w:cs="B Zar" w:hint="cs"/>
          <w:sz w:val="20"/>
          <w:rtl/>
        </w:rPr>
        <w:t>و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پرا</w:t>
      </w:r>
      <w:r w:rsidRPr="002A72A6">
        <w:rPr>
          <w:rFonts w:cs="B Zar"/>
          <w:sz w:val="20"/>
          <w:rtl/>
        </w:rPr>
        <w:t>نتز () فاصله نباشد و بعد از این علامت</w:t>
      </w:r>
      <w:r w:rsidRPr="002A72A6">
        <w:rPr>
          <w:rFonts w:cs="B Zar"/>
          <w:sz w:val="20"/>
          <w:rtl/>
        </w:rPr>
        <w:softHyphen/>
        <w:t>ها یک فاصله (</w:t>
      </w:r>
      <w:r w:rsidRPr="002A72A6">
        <w:rPr>
          <w:rFonts w:cs="B Zar"/>
          <w:sz w:val="20"/>
        </w:rPr>
        <w:t>Space</w:t>
      </w:r>
      <w:r w:rsidRPr="002A72A6">
        <w:rPr>
          <w:rFonts w:cs="B Zar"/>
          <w:sz w:val="20"/>
          <w:rtl/>
        </w:rPr>
        <w:t>) درج گردد.</w:t>
      </w:r>
    </w:p>
    <w:p w:rsidR="008D448C" w:rsidRDefault="008D448C" w:rsidP="00ED2432">
      <w:pPr>
        <w:pStyle w:val="NormalWeb"/>
        <w:numPr>
          <w:ilvl w:val="0"/>
          <w:numId w:val="2"/>
        </w:numPr>
        <w:tabs>
          <w:tab w:val="right" w:pos="425"/>
        </w:tabs>
        <w:bidi/>
        <w:spacing w:before="0" w:beforeAutospacing="0" w:after="0" w:afterAutospacing="0"/>
        <w:ind w:left="0" w:firstLine="0"/>
        <w:jc w:val="both"/>
        <w:rPr>
          <w:rFonts w:cs="B Zar"/>
          <w:sz w:val="20"/>
        </w:rPr>
      </w:pPr>
      <w:r w:rsidRPr="002A72A6">
        <w:rPr>
          <w:rFonts w:cs="B Zar" w:hint="cs"/>
          <w:sz w:val="20"/>
          <w:rtl/>
        </w:rPr>
        <w:t>ابتدای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هر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پاراگراف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به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صورت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تورفته</w:t>
      </w:r>
      <w:r w:rsidRPr="002A72A6">
        <w:rPr>
          <w:rFonts w:cs="B Zar"/>
          <w:sz w:val="20"/>
          <w:rtl/>
        </w:rPr>
        <w:t xml:space="preserve"> (</w:t>
      </w:r>
      <w:r w:rsidRPr="002A72A6">
        <w:rPr>
          <w:rFonts w:cs="B Zar"/>
          <w:sz w:val="20"/>
        </w:rPr>
        <w:t>Indent</w:t>
      </w:r>
      <w:r w:rsidRPr="002A72A6">
        <w:rPr>
          <w:rFonts w:cs="B Zar"/>
          <w:sz w:val="20"/>
          <w:rtl/>
        </w:rPr>
        <w:t>) به میزان</w:t>
      </w:r>
      <w:r w:rsidRPr="002A72A6">
        <w:rPr>
          <w:rFonts w:ascii="Cambria" w:hAnsi="Cambria" w:cs="Cambria" w:hint="cs"/>
          <w:sz w:val="20"/>
          <w:rtl/>
        </w:rPr>
        <w:t> </w:t>
      </w:r>
      <w:r w:rsidRPr="002A72A6">
        <w:rPr>
          <w:rFonts w:cs="B Zar"/>
          <w:sz w:val="20"/>
          <w:rtl/>
        </w:rPr>
        <w:t xml:space="preserve">0.5 </w:t>
      </w:r>
      <w:r w:rsidRPr="002A72A6">
        <w:rPr>
          <w:rFonts w:cs="B Zar" w:hint="cs"/>
          <w:sz w:val="20"/>
          <w:rtl/>
        </w:rPr>
        <w:t>سانتی</w:t>
      </w:r>
      <w:r w:rsidRPr="002A72A6">
        <w:rPr>
          <w:rFonts w:cs="B Zar"/>
          <w:sz w:val="20"/>
          <w:rtl/>
        </w:rPr>
        <w:softHyphen/>
      </w:r>
      <w:r w:rsidRPr="002A72A6">
        <w:rPr>
          <w:rFonts w:cs="B Zar" w:hint="cs"/>
          <w:sz w:val="20"/>
          <w:rtl/>
        </w:rPr>
        <w:t>متر</w:t>
      </w:r>
      <w:r w:rsidRPr="002A72A6">
        <w:rPr>
          <w:rFonts w:cs="B Zar"/>
          <w:sz w:val="20"/>
          <w:rtl/>
        </w:rPr>
        <w:t xml:space="preserve"> </w:t>
      </w:r>
      <w:r w:rsidRPr="002A72A6">
        <w:rPr>
          <w:rFonts w:cs="B Zar" w:hint="cs"/>
          <w:sz w:val="20"/>
          <w:rtl/>
        </w:rPr>
        <w:t>باشد</w:t>
      </w:r>
      <w:r w:rsidRPr="002A72A6">
        <w:rPr>
          <w:rFonts w:cs="B Zar"/>
          <w:sz w:val="20"/>
          <w:rtl/>
        </w:rPr>
        <w:t>.</w:t>
      </w:r>
    </w:p>
    <w:p w:rsidR="00ED2432" w:rsidRDefault="00ED2432" w:rsidP="00ED2432">
      <w:pPr>
        <w:pStyle w:val="NormalWeb"/>
        <w:tabs>
          <w:tab w:val="right" w:pos="425"/>
        </w:tabs>
        <w:bidi/>
        <w:spacing w:before="0" w:beforeAutospacing="0" w:after="0" w:afterAutospacing="0"/>
        <w:jc w:val="both"/>
        <w:rPr>
          <w:rFonts w:cs="B Zar"/>
          <w:sz w:val="20"/>
        </w:rPr>
      </w:pPr>
    </w:p>
    <w:p w:rsidR="00170E53" w:rsidRDefault="00170E53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</w:rPr>
      </w:pPr>
    </w:p>
    <w:p w:rsidR="00ED2432" w:rsidRPr="002A72A6" w:rsidRDefault="00ED2432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</w:rPr>
      </w:pPr>
    </w:p>
    <w:p w:rsidR="00571FC7" w:rsidRPr="00EB53AC" w:rsidRDefault="00571FC7" w:rsidP="002A72A6">
      <w:pPr>
        <w:spacing w:after="0" w:line="240" w:lineRule="auto"/>
        <w:jc w:val="both"/>
        <w:rPr>
          <w:rFonts w:ascii="Tahoma" w:eastAsia="Times New Roman" w:hAnsi="Tahoma" w:cs="B Zar"/>
          <w:b/>
          <w:bCs/>
          <w:color w:val="002060"/>
          <w:sz w:val="24"/>
          <w:szCs w:val="28"/>
          <w:rtl/>
        </w:rPr>
      </w:pPr>
      <w:r w:rsidRPr="00EB53AC">
        <w:rPr>
          <w:rFonts w:ascii="Tahoma" w:eastAsia="Times New Roman" w:hAnsi="Tahoma" w:cs="B Zar" w:hint="cs"/>
          <w:b/>
          <w:bCs/>
          <w:color w:val="002060"/>
          <w:sz w:val="24"/>
          <w:szCs w:val="28"/>
          <w:rtl/>
        </w:rPr>
        <w:t>بیان جزئییات</w:t>
      </w:r>
      <w:r w:rsidR="003C4E59" w:rsidRPr="00EB53AC">
        <w:rPr>
          <w:rFonts w:ascii="Tahoma" w:eastAsia="Times New Roman" w:hAnsi="Tahoma" w:cs="B Zar" w:hint="cs"/>
          <w:b/>
          <w:bCs/>
          <w:color w:val="002060"/>
          <w:sz w:val="24"/>
          <w:szCs w:val="28"/>
          <w:rtl/>
        </w:rPr>
        <w:t xml:space="preserve"> راهنمای نگارش مقاله</w:t>
      </w:r>
      <w:r w:rsidRPr="00EB53AC">
        <w:rPr>
          <w:rFonts w:ascii="Tahoma" w:eastAsia="Times New Roman" w:hAnsi="Tahoma" w:cs="B Zar" w:hint="cs"/>
          <w:b/>
          <w:bCs/>
          <w:color w:val="002060"/>
          <w:sz w:val="24"/>
          <w:szCs w:val="28"/>
          <w:rtl/>
        </w:rPr>
        <w:t>:</w:t>
      </w:r>
    </w:p>
    <w:p w:rsidR="003C4E59" w:rsidRPr="002A72A6" w:rsidRDefault="003C4E59" w:rsidP="002A72A6">
      <w:pPr>
        <w:spacing w:after="0" w:line="240" w:lineRule="auto"/>
        <w:jc w:val="both"/>
        <w:rPr>
          <w:rFonts w:ascii="Arial" w:eastAsia="Times New Roman" w:hAnsi="Arial" w:cs="B Zar"/>
          <w:b/>
          <w:bCs/>
          <w:i/>
          <w:iCs/>
          <w:sz w:val="20"/>
          <w:szCs w:val="24"/>
          <w:rtl/>
          <w:lang w:bidi="ar-SA"/>
        </w:rPr>
      </w:pPr>
    </w:p>
    <w:p w:rsidR="008D448C" w:rsidRPr="002A72A6" w:rsidRDefault="003C4E59" w:rsidP="002A72A6">
      <w:pPr>
        <w:spacing w:after="0" w:line="240" w:lineRule="auto"/>
        <w:jc w:val="both"/>
        <w:rPr>
          <w:rFonts w:ascii="Arial" w:eastAsia="Times New Roman" w:hAnsi="Arial" w:cs="B Zar"/>
          <w:b/>
          <w:bCs/>
          <w:i/>
          <w:iCs/>
          <w:sz w:val="20"/>
          <w:szCs w:val="24"/>
          <w:rtl/>
          <w:lang w:bidi="ar-SA"/>
        </w:rPr>
      </w:pPr>
      <w:r w:rsidRPr="002A72A6">
        <w:rPr>
          <w:rFonts w:ascii="Arial" w:eastAsia="Times New Roman" w:hAnsi="Arial" w:cs="B Zar" w:hint="cs"/>
          <w:b/>
          <w:bCs/>
          <w:i/>
          <w:iCs/>
          <w:sz w:val="20"/>
          <w:szCs w:val="24"/>
          <w:rtl/>
          <w:lang w:bidi="ar-SA"/>
        </w:rPr>
        <w:t>راهنمای</w:t>
      </w:r>
      <w:r w:rsidRPr="002A72A6">
        <w:rPr>
          <w:rFonts w:ascii="Cambria" w:eastAsia="Times New Roman" w:hAnsi="Cambria" w:cs="B Zar"/>
          <w:b/>
          <w:bCs/>
          <w:i/>
          <w:iCs/>
          <w:sz w:val="20"/>
          <w:szCs w:val="24"/>
          <w:rtl/>
          <w:lang w:bidi="ar-SA"/>
        </w:rPr>
        <w:t xml:space="preserve"> </w:t>
      </w:r>
      <w:r w:rsidRPr="002A72A6">
        <w:rPr>
          <w:rFonts w:ascii="Arial" w:eastAsia="Times New Roman" w:hAnsi="Arial" w:cs="B Zar" w:hint="cs"/>
          <w:b/>
          <w:bCs/>
          <w:i/>
          <w:iCs/>
          <w:sz w:val="20"/>
          <w:szCs w:val="24"/>
          <w:rtl/>
          <w:lang w:bidi="ar-SA"/>
        </w:rPr>
        <w:t>تنظیم</w:t>
      </w:r>
      <w:r w:rsidRPr="002A72A6">
        <w:rPr>
          <w:rFonts w:ascii="Cambria" w:eastAsia="Times New Roman" w:hAnsi="Cambria" w:cs="B Zar"/>
          <w:b/>
          <w:bCs/>
          <w:i/>
          <w:iCs/>
          <w:sz w:val="20"/>
          <w:szCs w:val="24"/>
          <w:rtl/>
          <w:lang w:bidi="ar-SA"/>
        </w:rPr>
        <w:t xml:space="preserve"> </w:t>
      </w:r>
      <w:r w:rsidRPr="002A72A6">
        <w:rPr>
          <w:rFonts w:ascii="Arial" w:eastAsia="Times New Roman" w:hAnsi="Arial" w:cs="B Zar" w:hint="cs"/>
          <w:b/>
          <w:bCs/>
          <w:i/>
          <w:iCs/>
          <w:sz w:val="20"/>
          <w:szCs w:val="24"/>
          <w:rtl/>
          <w:lang w:bidi="ar-SA"/>
        </w:rPr>
        <w:t>اندازه</w:t>
      </w:r>
      <w:r w:rsidRPr="002A72A6">
        <w:rPr>
          <w:rFonts w:ascii="Cambria" w:eastAsia="Times New Roman" w:hAnsi="Cambria" w:cs="B Zar"/>
          <w:b/>
          <w:bCs/>
          <w:i/>
          <w:iCs/>
          <w:sz w:val="20"/>
          <w:szCs w:val="24"/>
          <w:rtl/>
          <w:lang w:bidi="ar-SA"/>
        </w:rPr>
        <w:t xml:space="preserve"> </w:t>
      </w:r>
      <w:r w:rsidRPr="002A72A6">
        <w:rPr>
          <w:rFonts w:ascii="Arial" w:eastAsia="Times New Roman" w:hAnsi="Arial" w:cs="B Zar" w:hint="cs"/>
          <w:b/>
          <w:bCs/>
          <w:i/>
          <w:iCs/>
          <w:sz w:val="20"/>
          <w:szCs w:val="24"/>
          <w:rtl/>
          <w:lang w:bidi="ar-SA"/>
        </w:rPr>
        <w:t>و</w:t>
      </w:r>
      <w:r w:rsidRPr="002A72A6">
        <w:rPr>
          <w:rFonts w:ascii="Cambria" w:eastAsia="Times New Roman" w:hAnsi="Cambria" w:cs="B Zar"/>
          <w:b/>
          <w:bCs/>
          <w:i/>
          <w:iCs/>
          <w:sz w:val="20"/>
          <w:szCs w:val="24"/>
          <w:rtl/>
          <w:lang w:bidi="ar-SA"/>
        </w:rPr>
        <w:t xml:space="preserve"> </w:t>
      </w:r>
      <w:r w:rsidRPr="002A72A6">
        <w:rPr>
          <w:rFonts w:ascii="Arial" w:eastAsia="Times New Roman" w:hAnsi="Arial" w:cs="B Zar" w:hint="cs"/>
          <w:b/>
          <w:bCs/>
          <w:i/>
          <w:iCs/>
          <w:sz w:val="20"/>
          <w:szCs w:val="24"/>
          <w:rtl/>
          <w:lang w:bidi="ar-SA"/>
        </w:rPr>
        <w:t>فونت</w:t>
      </w:r>
      <w:r w:rsidRPr="002A72A6">
        <w:rPr>
          <w:rFonts w:ascii="Cambria" w:eastAsia="Times New Roman" w:hAnsi="Cambria" w:cs="B Zar"/>
          <w:b/>
          <w:bCs/>
          <w:i/>
          <w:iCs/>
          <w:sz w:val="20"/>
          <w:szCs w:val="24"/>
          <w:rtl/>
          <w:lang w:bidi="ar-SA"/>
        </w:rPr>
        <w:t xml:space="preserve"> </w:t>
      </w:r>
      <w:r w:rsidRPr="002A72A6">
        <w:rPr>
          <w:rFonts w:ascii="Arial" w:eastAsia="Times New Roman" w:hAnsi="Arial" w:cs="B Zar" w:hint="cs"/>
          <w:b/>
          <w:bCs/>
          <w:i/>
          <w:iCs/>
          <w:sz w:val="20"/>
          <w:szCs w:val="24"/>
          <w:rtl/>
          <w:lang w:bidi="ar-SA"/>
        </w:rPr>
        <w:t>مقاله:</w:t>
      </w:r>
    </w:p>
    <w:p w:rsidR="003C4E59" w:rsidRPr="002A72A6" w:rsidRDefault="003C4E59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</w:rPr>
      </w:pPr>
      <w:r w:rsidRPr="002A72A6">
        <w:rPr>
          <w:rFonts w:ascii="Tahoma" w:eastAsia="Times New Roman" w:hAnsi="Tahoma" w:cs="B Zar" w:hint="cs"/>
          <w:sz w:val="20"/>
          <w:szCs w:val="24"/>
          <w:rtl/>
        </w:rPr>
        <w:t>متن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مقاله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با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قلم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/>
          <w:sz w:val="20"/>
          <w:szCs w:val="24"/>
        </w:rPr>
        <w:t xml:space="preserve">B </w:t>
      </w:r>
      <w:proofErr w:type="spellStart"/>
      <w:r w:rsidRPr="002A72A6">
        <w:rPr>
          <w:rFonts w:ascii="Tahoma" w:eastAsia="Times New Roman" w:hAnsi="Tahoma" w:cs="B Zar"/>
          <w:sz w:val="20"/>
          <w:szCs w:val="24"/>
        </w:rPr>
        <w:t>Zar</w:t>
      </w:r>
      <w:proofErr w:type="spellEnd"/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(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سایز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12)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،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فاصله‏‌ی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خطوط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/>
          <w:sz w:val="20"/>
          <w:szCs w:val="24"/>
        </w:rPr>
        <w:t xml:space="preserve">cm </w:t>
      </w:r>
      <w:r w:rsidRPr="002A72A6">
        <w:rPr>
          <w:rFonts w:ascii="Tahoma" w:eastAsia="Times New Roman" w:hAnsi="Tahoma" w:cs="B Zar"/>
          <w:sz w:val="20"/>
          <w:szCs w:val="24"/>
          <w:rtl/>
        </w:rPr>
        <w:t>۱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،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و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فونت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تیترها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(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عناوین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فرعی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)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متفاوت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از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متن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و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با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قلم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/>
          <w:sz w:val="20"/>
          <w:szCs w:val="24"/>
        </w:rPr>
        <w:t xml:space="preserve">B </w:t>
      </w:r>
      <w:proofErr w:type="spellStart"/>
      <w:r w:rsidRPr="002A72A6">
        <w:rPr>
          <w:rFonts w:ascii="Tahoma" w:eastAsia="Times New Roman" w:hAnsi="Tahoma" w:cs="B Zar"/>
          <w:sz w:val="20"/>
          <w:szCs w:val="24"/>
        </w:rPr>
        <w:t>Zar</w:t>
      </w:r>
      <w:proofErr w:type="spellEnd"/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(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سایز</w:t>
      </w:r>
      <w:r w:rsidRPr="002A72A6">
        <w:rPr>
          <w:rFonts w:ascii="Tahoma" w:eastAsia="Times New Roman" w:hAnsi="Tahoma" w:cs="B Zar"/>
          <w:sz w:val="20"/>
          <w:szCs w:val="24"/>
        </w:rPr>
        <w:t xml:space="preserve"> 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12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،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13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،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14 </w:t>
      </w:r>
      <w:r w:rsidRPr="002A72A6">
        <w:rPr>
          <w:rFonts w:ascii="Tahoma" w:eastAsia="Times New Roman" w:hAnsi="Tahoma" w:cs="B Zar"/>
          <w:sz w:val="20"/>
          <w:szCs w:val="24"/>
        </w:rPr>
        <w:t>Bold</w:t>
      </w:r>
      <w:r w:rsidRPr="002A72A6">
        <w:rPr>
          <w:rFonts w:ascii="Tahoma" w:eastAsia="Times New Roman" w:hAnsi="Tahoma" w:cs="B Zar"/>
          <w:sz w:val="20"/>
          <w:szCs w:val="24"/>
          <w:rtl/>
        </w:rPr>
        <w:t>)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،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چکیده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لاتین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(</w:t>
      </w:r>
      <w:r w:rsidRPr="002A72A6">
        <w:rPr>
          <w:rFonts w:ascii="Tahoma" w:eastAsia="Times New Roman" w:hAnsi="Tahoma" w:cs="B Zar"/>
          <w:sz w:val="20"/>
          <w:szCs w:val="24"/>
        </w:rPr>
        <w:t>Times New Roman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)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و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حجم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مقاله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بین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6000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تا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8000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کلمه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در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قالب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/>
          <w:sz w:val="20"/>
          <w:szCs w:val="24"/>
        </w:rPr>
        <w:t>Doc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یا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proofErr w:type="spellStart"/>
      <w:r w:rsidRPr="002A72A6">
        <w:rPr>
          <w:rFonts w:ascii="Tahoma" w:eastAsia="Times New Roman" w:hAnsi="Tahoma" w:cs="B Zar"/>
          <w:sz w:val="20"/>
          <w:szCs w:val="24"/>
        </w:rPr>
        <w:t>Docx</w:t>
      </w:r>
      <w:proofErr w:type="spellEnd"/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تایپ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شده</w:t>
      </w:r>
      <w:r w:rsidRPr="002A72A6">
        <w:rPr>
          <w:rFonts w:ascii="Tahoma" w:eastAsia="Times New Roman" w:hAnsi="Tahoma" w:cs="B Zar"/>
          <w:sz w:val="20"/>
          <w:szCs w:val="24"/>
          <w:rtl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</w:rPr>
        <w:t>باشد</w:t>
      </w:r>
      <w:r w:rsidRPr="002A72A6">
        <w:rPr>
          <w:rFonts w:ascii="Tahoma" w:eastAsia="Times New Roman" w:hAnsi="Tahoma" w:cs="B Zar"/>
          <w:sz w:val="20"/>
          <w:szCs w:val="24"/>
          <w:rtl/>
        </w:rPr>
        <w:t>.</w:t>
      </w:r>
    </w:p>
    <w:p w:rsidR="003C4E59" w:rsidRPr="002A72A6" w:rsidRDefault="003C4E59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</w:rPr>
      </w:pPr>
    </w:p>
    <w:tbl>
      <w:tblPr>
        <w:bidiVisual/>
        <w:tblW w:w="75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1924"/>
        <w:gridCol w:w="2224"/>
      </w:tblGrid>
      <w:tr w:rsidR="008D448C" w:rsidRPr="002A72A6" w:rsidTr="003B2C27">
        <w:trPr>
          <w:tblCellSpacing w:w="0" w:type="dxa"/>
          <w:jc w:val="center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48C" w:rsidRPr="002A72A6" w:rsidRDefault="008D448C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b/>
                <w:bCs/>
                <w:sz w:val="20"/>
                <w:szCs w:val="24"/>
                <w:rtl/>
                <w:lang w:bidi="ar-SA"/>
              </w:rPr>
              <w:t>موضوع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48C" w:rsidRPr="002A72A6" w:rsidRDefault="008D448C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b/>
                <w:bCs/>
                <w:sz w:val="20"/>
                <w:szCs w:val="24"/>
                <w:rtl/>
                <w:lang w:bidi="ar-SA"/>
              </w:rPr>
              <w:t>اندازه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48C" w:rsidRPr="002A72A6" w:rsidRDefault="008D448C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b/>
                <w:bCs/>
                <w:sz w:val="20"/>
                <w:szCs w:val="24"/>
                <w:rtl/>
                <w:lang w:bidi="ar-SA"/>
              </w:rPr>
              <w:t>فونت</w:t>
            </w:r>
          </w:p>
        </w:tc>
      </w:tr>
      <w:tr w:rsidR="008D448C" w:rsidRPr="002A72A6" w:rsidTr="006E38AC">
        <w:trPr>
          <w:trHeight w:val="480"/>
          <w:tblCellSpacing w:w="0" w:type="dxa"/>
          <w:jc w:val="center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48C" w:rsidRPr="002A72A6" w:rsidRDefault="008D448C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عنوان فارسی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48C" w:rsidRPr="002A72A6" w:rsidRDefault="008D448C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 xml:space="preserve">14 </w:t>
            </w:r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>Bold</w:t>
            </w:r>
            <w:r w:rsidRPr="002A72A6">
              <w:rPr>
                <w:rFonts w:ascii="Cambria" w:eastAsia="Times New Roman" w:hAnsi="Cambria" w:cs="Cambria" w:hint="cs"/>
                <w:sz w:val="20"/>
                <w:szCs w:val="24"/>
                <w:rtl/>
                <w:lang w:bidi="ar-SA"/>
              </w:rPr>
              <w:t> 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48C" w:rsidRPr="002A72A6" w:rsidRDefault="008D448C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 xml:space="preserve">B </w:t>
            </w:r>
            <w:proofErr w:type="spellStart"/>
            <w:r w:rsidR="003B2C27" w:rsidRPr="002A72A6">
              <w:rPr>
                <w:rFonts w:ascii="Tahoma" w:eastAsia="Times New Roman" w:hAnsi="Tahoma" w:cs="B Zar"/>
                <w:sz w:val="20"/>
                <w:szCs w:val="24"/>
              </w:rPr>
              <w:t>Titr</w:t>
            </w:r>
            <w:proofErr w:type="spellEnd"/>
          </w:p>
        </w:tc>
      </w:tr>
      <w:tr w:rsidR="006E38AC" w:rsidRPr="002A72A6" w:rsidTr="006E38AC">
        <w:trPr>
          <w:trHeight w:val="135"/>
          <w:tblCellSpacing w:w="0" w:type="dxa"/>
          <w:jc w:val="center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8AC" w:rsidRPr="002A72A6" w:rsidRDefault="006E38AC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عناوین بعدی مقاله (به ترتیب نزولی)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8AC" w:rsidRPr="002A72A6" w:rsidRDefault="006E38AC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(12 ،</w:t>
            </w:r>
            <w:r w:rsidRPr="002A72A6">
              <w:rPr>
                <w:rFonts w:ascii="Cambria" w:eastAsia="Times New Roman" w:hAnsi="Cambria" w:cs="Cambria" w:hint="cs"/>
                <w:sz w:val="20"/>
                <w:szCs w:val="24"/>
                <w:rtl/>
                <w:lang w:bidi="ar-SA"/>
              </w:rPr>
              <w:t> </w:t>
            </w: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13</w:t>
            </w:r>
            <w:r w:rsidRPr="002A72A6">
              <w:rPr>
                <w:rFonts w:ascii="Tahoma" w:eastAsia="Times New Roman" w:hAnsi="Tahoma" w:cs="B Zar" w:hint="cs"/>
                <w:sz w:val="20"/>
                <w:szCs w:val="24"/>
                <w:rtl/>
                <w:lang w:bidi="ar-SA"/>
              </w:rPr>
              <w:t>،</w:t>
            </w: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 xml:space="preserve"> 14) </w:t>
            </w:r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>Bold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8AC" w:rsidRPr="002A72A6" w:rsidRDefault="006E38AC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 xml:space="preserve">B </w:t>
            </w:r>
            <w:proofErr w:type="spellStart"/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>Zar</w:t>
            </w:r>
            <w:proofErr w:type="spellEnd"/>
          </w:p>
        </w:tc>
      </w:tr>
      <w:tr w:rsidR="006E38AC" w:rsidRPr="002A72A6" w:rsidTr="006E38AC">
        <w:trPr>
          <w:trHeight w:val="300"/>
          <w:tblCellSpacing w:w="0" w:type="dxa"/>
          <w:jc w:val="center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8AC" w:rsidRPr="002A72A6" w:rsidRDefault="006E38AC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اسامی نویسندگان فارسی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8AC" w:rsidRPr="002A72A6" w:rsidRDefault="006E38AC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 xml:space="preserve">13 </w:t>
            </w:r>
            <w:r w:rsidR="00817692" w:rsidRPr="002A72A6">
              <w:rPr>
                <w:rFonts w:ascii="Tahoma" w:eastAsia="Times New Roman" w:hAnsi="Tahoma" w:cs="B Zar"/>
                <w:sz w:val="20"/>
                <w:szCs w:val="24"/>
                <w:lang w:bidi="ar-SA"/>
              </w:rPr>
              <w:t>Bold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8AC" w:rsidRPr="002A72A6" w:rsidRDefault="006E38AC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 xml:space="preserve">B </w:t>
            </w:r>
            <w:proofErr w:type="spellStart"/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>Zar</w:t>
            </w:r>
            <w:proofErr w:type="spellEnd"/>
          </w:p>
        </w:tc>
      </w:tr>
      <w:tr w:rsidR="006E38AC" w:rsidRPr="002A72A6" w:rsidTr="006E38AC">
        <w:trPr>
          <w:trHeight w:val="291"/>
          <w:tblCellSpacing w:w="0" w:type="dxa"/>
          <w:jc w:val="center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8AC" w:rsidRPr="002A72A6" w:rsidRDefault="006E38AC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مشخصات نویسندگان فارسی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8AC" w:rsidRPr="002A72A6" w:rsidRDefault="006E38AC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 xml:space="preserve">11 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8AC" w:rsidRPr="002A72A6" w:rsidRDefault="006E38AC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 xml:space="preserve">B </w:t>
            </w:r>
            <w:proofErr w:type="spellStart"/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>Zar</w:t>
            </w:r>
            <w:proofErr w:type="spellEnd"/>
          </w:p>
        </w:tc>
      </w:tr>
      <w:tr w:rsidR="00817692" w:rsidRPr="002A72A6" w:rsidTr="006E38AC">
        <w:trPr>
          <w:trHeight w:val="315"/>
          <w:tblCellSpacing w:w="0" w:type="dxa"/>
          <w:jc w:val="center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عناوین جداول،</w:t>
            </w:r>
            <w:r w:rsidRPr="002A72A6">
              <w:rPr>
                <w:rFonts w:ascii="Cambria" w:eastAsia="Times New Roman" w:hAnsi="Cambria" w:cs="Cambria" w:hint="cs"/>
                <w:sz w:val="20"/>
                <w:szCs w:val="24"/>
                <w:rtl/>
                <w:lang w:bidi="ar-SA"/>
              </w:rPr>
              <w:t> </w:t>
            </w:r>
            <w:r w:rsidRPr="002A72A6">
              <w:rPr>
                <w:rFonts w:ascii="Tahoma" w:eastAsia="Times New Roman" w:hAnsi="Tahoma" w:cs="B Zar" w:hint="cs"/>
                <w:sz w:val="20"/>
                <w:szCs w:val="24"/>
                <w:rtl/>
                <w:lang w:bidi="ar-SA"/>
              </w:rPr>
              <w:t>نمودارها</w:t>
            </w: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 xml:space="preserve"> </w:t>
            </w:r>
            <w:r w:rsidRPr="002A72A6">
              <w:rPr>
                <w:rFonts w:ascii="Tahoma" w:eastAsia="Times New Roman" w:hAnsi="Tahoma" w:cs="B Zar" w:hint="cs"/>
                <w:sz w:val="20"/>
                <w:szCs w:val="24"/>
                <w:rtl/>
                <w:lang w:bidi="ar-SA"/>
              </w:rPr>
              <w:t>و</w:t>
            </w: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 xml:space="preserve"> </w:t>
            </w:r>
            <w:r w:rsidRPr="002A72A6">
              <w:rPr>
                <w:rFonts w:ascii="Tahoma" w:eastAsia="Times New Roman" w:hAnsi="Tahoma" w:cs="B Zar" w:hint="cs"/>
                <w:sz w:val="20"/>
                <w:szCs w:val="24"/>
                <w:rtl/>
                <w:lang w:bidi="ar-SA"/>
              </w:rPr>
              <w:t>شکل‌ها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 xml:space="preserve">11 </w:t>
            </w:r>
            <w:r w:rsidRPr="002A72A6">
              <w:rPr>
                <w:rFonts w:ascii="Tahoma" w:eastAsia="Times New Roman" w:hAnsi="Tahoma" w:cs="B Zar"/>
                <w:sz w:val="20"/>
                <w:szCs w:val="24"/>
                <w:lang w:bidi="ar-SA"/>
              </w:rPr>
              <w:t>Bold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 xml:space="preserve">B </w:t>
            </w:r>
            <w:proofErr w:type="spellStart"/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>Zar</w:t>
            </w:r>
            <w:proofErr w:type="spellEnd"/>
          </w:p>
        </w:tc>
      </w:tr>
      <w:tr w:rsidR="00817692" w:rsidRPr="002A72A6" w:rsidTr="003B2C27">
        <w:trPr>
          <w:tblCellSpacing w:w="0" w:type="dxa"/>
          <w:jc w:val="center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چکیده و واژگان کلیدی فارسی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10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 xml:space="preserve">B </w:t>
            </w:r>
            <w:proofErr w:type="spellStart"/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>Zar</w:t>
            </w:r>
            <w:proofErr w:type="spellEnd"/>
          </w:p>
        </w:tc>
      </w:tr>
      <w:tr w:rsidR="00817692" w:rsidRPr="002A72A6" w:rsidTr="003B2C27">
        <w:trPr>
          <w:tblCellSpacing w:w="0" w:type="dxa"/>
          <w:jc w:val="center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چکیده و واژگان کلیدی انگلیسی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11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>Times New Roman</w:t>
            </w:r>
          </w:p>
        </w:tc>
      </w:tr>
      <w:tr w:rsidR="00817692" w:rsidRPr="002A72A6" w:rsidTr="003B2C27">
        <w:trPr>
          <w:tblCellSpacing w:w="0" w:type="dxa"/>
          <w:jc w:val="center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متن مقاله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12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 xml:space="preserve">B </w:t>
            </w:r>
            <w:proofErr w:type="spellStart"/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>Zar</w:t>
            </w:r>
            <w:proofErr w:type="spellEnd"/>
          </w:p>
        </w:tc>
      </w:tr>
      <w:tr w:rsidR="00817692" w:rsidRPr="002A72A6" w:rsidTr="003B2C27">
        <w:trPr>
          <w:tblCellSpacing w:w="0" w:type="dxa"/>
          <w:jc w:val="center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منابع درون متنی فارسی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9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 xml:space="preserve">B </w:t>
            </w:r>
            <w:proofErr w:type="spellStart"/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>Zar</w:t>
            </w:r>
            <w:proofErr w:type="spellEnd"/>
          </w:p>
        </w:tc>
      </w:tr>
      <w:tr w:rsidR="00817692" w:rsidRPr="002A72A6" w:rsidTr="003B2C27">
        <w:trPr>
          <w:tblCellSpacing w:w="0" w:type="dxa"/>
          <w:jc w:val="center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منابع درون متنی انگلیسی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9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>Times New Roman</w:t>
            </w:r>
          </w:p>
        </w:tc>
      </w:tr>
      <w:tr w:rsidR="00817692" w:rsidRPr="002A72A6" w:rsidTr="003B2C27">
        <w:trPr>
          <w:tblCellSpacing w:w="0" w:type="dxa"/>
          <w:jc w:val="center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منابع فارسی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9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 xml:space="preserve">B </w:t>
            </w:r>
            <w:proofErr w:type="spellStart"/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>Zar</w:t>
            </w:r>
            <w:proofErr w:type="spellEnd"/>
          </w:p>
        </w:tc>
      </w:tr>
      <w:tr w:rsidR="00817692" w:rsidRPr="002A72A6" w:rsidTr="003B2C27">
        <w:trPr>
          <w:tblCellSpacing w:w="0" w:type="dxa"/>
          <w:jc w:val="center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منابع انگلیسی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9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>Times New Roman</w:t>
            </w:r>
          </w:p>
        </w:tc>
      </w:tr>
      <w:tr w:rsidR="00817692" w:rsidRPr="002A72A6" w:rsidTr="003B2C27">
        <w:trPr>
          <w:tblCellSpacing w:w="0" w:type="dxa"/>
          <w:jc w:val="center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پاورقی فارسی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9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 xml:space="preserve">B </w:t>
            </w:r>
            <w:proofErr w:type="spellStart"/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>Zar</w:t>
            </w:r>
            <w:proofErr w:type="spellEnd"/>
          </w:p>
        </w:tc>
      </w:tr>
      <w:tr w:rsidR="00817692" w:rsidRPr="002A72A6" w:rsidTr="003B2C27">
        <w:trPr>
          <w:tblCellSpacing w:w="0" w:type="dxa"/>
          <w:jc w:val="center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پاورقی انگلیسی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  <w:t>9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692" w:rsidRPr="002A72A6" w:rsidRDefault="00817692" w:rsidP="002A72A6">
            <w:pPr>
              <w:spacing w:after="0" w:line="240" w:lineRule="auto"/>
              <w:jc w:val="both"/>
              <w:rPr>
                <w:rFonts w:ascii="Tahoma" w:eastAsia="Times New Roman" w:hAnsi="Tahoma" w:cs="B Zar"/>
                <w:sz w:val="20"/>
                <w:szCs w:val="24"/>
                <w:rtl/>
                <w:lang w:bidi="ar-SA"/>
              </w:rPr>
            </w:pPr>
            <w:r w:rsidRPr="002A72A6">
              <w:rPr>
                <w:rFonts w:ascii="Tahoma" w:eastAsia="Times New Roman" w:hAnsi="Tahoma" w:cs="B Zar"/>
                <w:sz w:val="20"/>
                <w:szCs w:val="24"/>
              </w:rPr>
              <w:t>Times New Roman</w:t>
            </w:r>
          </w:p>
        </w:tc>
      </w:tr>
    </w:tbl>
    <w:p w:rsidR="008D448C" w:rsidRPr="002A72A6" w:rsidRDefault="008D448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</w:t>
      </w:r>
    </w:p>
    <w:p w:rsidR="002952C7" w:rsidRDefault="002952C7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</w:rPr>
      </w:pPr>
    </w:p>
    <w:p w:rsidR="00EB53AC" w:rsidRPr="002A72A6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</w:rPr>
      </w:pPr>
    </w:p>
    <w:p w:rsidR="00D75625" w:rsidRPr="00EB53AC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color w:val="002060"/>
          <w:sz w:val="24"/>
          <w:szCs w:val="28"/>
        </w:rPr>
      </w:pPr>
      <w:r w:rsidRPr="00EB53AC">
        <w:rPr>
          <w:rFonts w:ascii="Cambria" w:eastAsia="Times New Roman" w:hAnsi="Cambria" w:cs="Cambria" w:hint="cs"/>
          <w:b/>
          <w:bCs/>
          <w:color w:val="002060"/>
          <w:sz w:val="24"/>
          <w:szCs w:val="28"/>
          <w:rtl/>
          <w:lang w:bidi="ar-SA"/>
        </w:rPr>
        <w:t> </w:t>
      </w:r>
      <w:r w:rsidRPr="00EB53AC">
        <w:rPr>
          <w:rFonts w:ascii="Tahoma" w:eastAsia="Times New Roman" w:hAnsi="Tahoma" w:cs="B Zar"/>
          <w:b/>
          <w:bCs/>
          <w:color w:val="002060"/>
          <w:sz w:val="24"/>
          <w:szCs w:val="28"/>
          <w:rtl/>
          <w:lang w:bidi="ar-SA"/>
        </w:rPr>
        <w:t>بخش</w:t>
      </w:r>
      <w:r w:rsidRPr="00EB53AC">
        <w:rPr>
          <w:rFonts w:ascii="Tahoma" w:eastAsia="Times New Roman" w:hAnsi="Tahoma" w:cs="B Zar"/>
          <w:b/>
          <w:bCs/>
          <w:color w:val="002060"/>
          <w:sz w:val="24"/>
          <w:szCs w:val="28"/>
          <w:rtl/>
          <w:lang w:bidi="ar-SA"/>
        </w:rPr>
        <w:softHyphen/>
        <w:t>های مختلف مقاله</w:t>
      </w: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قسمت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softHyphen/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های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مختلف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مقاله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به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softHyphen/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ترتیب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شامل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: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برگ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شناسه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و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تعهدنامه،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عنوان،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چکیده،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کلمات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کلیدی،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مقدمه،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متن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مقاله،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نتیجه،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منابع،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عنوان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انگلیسی،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چکیده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انگلیسی،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کلمات کلیدی انگلیسی می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softHyphen/>
        <w:t>باشد.</w:t>
      </w: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 </w:t>
      </w: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/>
          <w:b/>
          <w:bCs/>
          <w:sz w:val="20"/>
          <w:szCs w:val="24"/>
          <w:rtl/>
          <w:lang w:bidi="ar-SA"/>
        </w:rPr>
        <w:t>1 - شناسه و تعهدنامه مقاله</w:t>
      </w:r>
    </w:p>
    <w:p w:rsidR="00C81392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 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به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همراه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هر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مقاله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لازم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است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یک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صفحه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در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برگیرنده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softHyphen/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عنوان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مقاله،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نام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و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نام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خانوادگی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و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مرتبه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علمی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نویسنده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(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گان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)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و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نام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و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نشانی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مؤسسه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softHyphen/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که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نویسنده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(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گان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)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در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آنجا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اشتغال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دارند،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شماره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تلفن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همراه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نویسنده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(گان)، شماره تلفن محل کار، شماره نمابر (فاکس) و پست الکترونیکی نویسنده(گان)</w:t>
      </w: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مشخص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شود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.</w:t>
      </w:r>
    </w:p>
    <w:p w:rsidR="00D75625" w:rsidRPr="002A72A6" w:rsidRDefault="00C81392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 xml:space="preserve">همچنین، می بایست </w:t>
      </w:r>
      <w:r w:rsidR="00D75625" w:rsidRPr="002A72A6">
        <w:rPr>
          <w:rFonts w:ascii="Tahoma" w:eastAsia="Times New Roman" w:hAnsi="Tahoma" w:cs="B Zar"/>
          <w:sz w:val="20"/>
          <w:szCs w:val="24"/>
          <w:u w:val="single"/>
          <w:rtl/>
          <w:lang w:bidi="ar-SA"/>
        </w:rPr>
        <w:t xml:space="preserve">فرم </w:t>
      </w:r>
      <w:r w:rsidRPr="002A72A6">
        <w:rPr>
          <w:rFonts w:ascii="Tahoma" w:eastAsia="Times New Roman" w:hAnsi="Tahoma" w:cs="B Zar" w:hint="cs"/>
          <w:b/>
          <w:bCs/>
          <w:sz w:val="20"/>
          <w:szCs w:val="24"/>
          <w:u w:val="single"/>
          <w:rtl/>
        </w:rPr>
        <w:t>گواهی اصالت مقاله توسط نویسنده (گان) مقاله تنظیم</w:t>
      </w:r>
      <w:r w:rsidR="002B6EA3" w:rsidRPr="002A72A6">
        <w:rPr>
          <w:rFonts w:ascii="Tahoma" w:eastAsia="Times New Roman" w:hAnsi="Tahoma" w:cs="B Zar" w:hint="cs"/>
          <w:b/>
          <w:bCs/>
          <w:sz w:val="20"/>
          <w:szCs w:val="24"/>
          <w:u w:val="single"/>
          <w:rtl/>
        </w:rPr>
        <w:t xml:space="preserve">، </w:t>
      </w:r>
      <w:r w:rsidRPr="002A72A6">
        <w:rPr>
          <w:rFonts w:ascii="Tahoma" w:eastAsia="Times New Roman" w:hAnsi="Tahoma" w:cs="B Zar" w:hint="cs"/>
          <w:b/>
          <w:bCs/>
          <w:sz w:val="20"/>
          <w:szCs w:val="24"/>
          <w:u w:val="single"/>
          <w:rtl/>
        </w:rPr>
        <w:t xml:space="preserve"> تکمیل و امضاء </w:t>
      </w:r>
      <w:r w:rsidR="002B6EA3" w:rsidRPr="002A72A6">
        <w:rPr>
          <w:rFonts w:ascii="Tahoma" w:eastAsia="Times New Roman" w:hAnsi="Tahoma" w:cs="B Zar" w:hint="cs"/>
          <w:b/>
          <w:bCs/>
          <w:sz w:val="20"/>
          <w:szCs w:val="24"/>
          <w:u w:val="single"/>
          <w:rtl/>
        </w:rPr>
        <w:t xml:space="preserve">گردد </w:t>
      </w:r>
      <w:r w:rsidR="00D75625"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و امضا از طرف دیگران قابل پذیرش نیست.</w:t>
      </w:r>
    </w:p>
    <w:p w:rsidR="007D0836" w:rsidRPr="002A72A6" w:rsidRDefault="00D75625" w:rsidP="002A72A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ambria" w:eastAsia="Times New Roman" w:hAnsi="Cambria" w:cs="B Zar"/>
          <w:sz w:val="20"/>
          <w:szCs w:val="24"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</w:t>
      </w:r>
      <w:r w:rsidR="007D0836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صفحه</w:t>
      </w:r>
      <w:r w:rsidR="007D0836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7D0836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اول</w:t>
      </w:r>
      <w:r w:rsidR="007D0836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: </w:t>
      </w:r>
      <w:r w:rsidR="007D0836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عنوان،</w:t>
      </w:r>
      <w:r w:rsidR="007D0836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7D0836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چکیده</w:t>
      </w:r>
      <w:r w:rsidR="007D0836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7D0836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="007D0836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7D0836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کلمات</w:t>
      </w:r>
      <w:r w:rsidR="007D0836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7D0836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کلیدی</w:t>
      </w:r>
      <w:r w:rsidR="007D0836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7D0836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فارسی</w:t>
      </w:r>
    </w:p>
    <w:p w:rsidR="007D0836" w:rsidRPr="002A72A6" w:rsidRDefault="007D0836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lang w:bidi="ar-SA"/>
        </w:rPr>
      </w:pP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-</w:t>
      </w: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      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عنوان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مقاله</w:t>
      </w:r>
    </w:p>
    <w:p w:rsidR="007D0836" w:rsidRPr="002A72A6" w:rsidRDefault="007D0836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-</w:t>
      </w: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      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نام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نویسندگان</w:t>
      </w:r>
    </w:p>
    <w:p w:rsidR="007D0836" w:rsidRPr="002A72A6" w:rsidRDefault="007D0836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-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رتبه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‌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علمی،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آدرس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پست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الکترونیک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نویسندگان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مقاله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همراه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با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تعیین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نویسنده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مسؤول،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در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پاورقی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صفحه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‌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اول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درج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خواهد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شد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.</w:t>
      </w:r>
    </w:p>
    <w:p w:rsidR="007D0836" w:rsidRPr="002A72A6" w:rsidRDefault="007D0836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-</w:t>
      </w: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      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پس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از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یک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خط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فاصله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از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نام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نویسندگان،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چکیده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‌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فارسی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مقاله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می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‌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بایست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پس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از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طرح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مقدمه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‌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کوتاه،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دست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آورد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اصلی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مقاله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را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به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‌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اختصار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بیان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نماید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.</w:t>
      </w:r>
    </w:p>
    <w:p w:rsidR="007D0836" w:rsidRPr="002A72A6" w:rsidRDefault="007D0836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-</w:t>
      </w: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      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حجم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چکیده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حداکثر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250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کلمه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تعداد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کلید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واژگان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حداقل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3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حداکثر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5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کلمه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خواهد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بود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.</w:t>
      </w:r>
    </w:p>
    <w:p w:rsidR="00A77585" w:rsidRPr="002A72A6" w:rsidRDefault="00A77585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rtl/>
          <w:lang w:bidi="ar-SA"/>
        </w:rPr>
      </w:pPr>
    </w:p>
    <w:p w:rsidR="008A6E98" w:rsidRPr="002A72A6" w:rsidRDefault="008A6E98" w:rsidP="002A72A6">
      <w:pPr>
        <w:spacing w:after="0" w:line="240" w:lineRule="auto"/>
        <w:jc w:val="both"/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B Zar" w:hint="cs"/>
          <w:b/>
          <w:bCs/>
          <w:sz w:val="20"/>
          <w:szCs w:val="24"/>
          <w:rtl/>
          <w:lang w:bidi="ar-SA"/>
        </w:rPr>
        <w:t xml:space="preserve">2- 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>عناوین (تیترها)</w:t>
      </w:r>
    </w:p>
    <w:p w:rsidR="008A6E98" w:rsidRPr="002A72A6" w:rsidRDefault="008A6E98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عناوین (تیترها) با روش شماره‌گذاری عددی و ترتیب اعداد در عناوین فرعی مثل حروف از راست به چپ تنظیم شود:</w:t>
      </w:r>
    </w:p>
    <w:p w:rsidR="008A6E98" w:rsidRPr="002A72A6" w:rsidRDefault="008A6E98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مقدمه</w:t>
      </w:r>
    </w:p>
    <w:p w:rsidR="008A6E98" w:rsidRPr="002A72A6" w:rsidRDefault="008A6E98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1. ساختار حقوقی کنوانسیون برن</w:t>
      </w:r>
    </w:p>
    <w:p w:rsidR="008A6E98" w:rsidRPr="002A72A6" w:rsidRDefault="008A6E98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1-1. چیستی معاهده</w:t>
      </w:r>
    </w:p>
    <w:p w:rsidR="008A6E98" w:rsidRPr="002A72A6" w:rsidRDefault="008A6E98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1-1-1. تعهدات ناشی از معاهده</w:t>
      </w:r>
    </w:p>
    <w:p w:rsidR="008A6E98" w:rsidRPr="002A72A6" w:rsidRDefault="008A6E98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1-1-2. اقسام نقض در معاهده</w:t>
      </w:r>
    </w:p>
    <w:p w:rsidR="008A6E98" w:rsidRPr="002A72A6" w:rsidRDefault="008A6E98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1-2. اقسام معاهده</w:t>
      </w:r>
    </w:p>
    <w:p w:rsidR="008A6E98" w:rsidRPr="002A72A6" w:rsidRDefault="008A6E98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2. اصول حاکم بر معاهده</w:t>
      </w:r>
    </w:p>
    <w:p w:rsidR="008A6E98" w:rsidRPr="002A72A6" w:rsidRDefault="008A6E98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2-1. موضوعات مورد حمایت</w:t>
      </w:r>
    </w:p>
    <w:p w:rsidR="008A6E98" w:rsidRPr="002A72A6" w:rsidRDefault="008A6E98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2-2. مصادیق مورد حمایت</w:t>
      </w:r>
    </w:p>
    <w:p w:rsidR="008A6E98" w:rsidRPr="002A72A6" w:rsidRDefault="008A6E98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نتیجه‌</w:t>
      </w:r>
    </w:p>
    <w:p w:rsidR="008A6E98" w:rsidRDefault="008A6E98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lang w:bidi="ar-SA"/>
        </w:rPr>
      </w:pPr>
    </w:p>
    <w:p w:rsidR="00EB53AC" w:rsidRDefault="00EB53AC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lang w:bidi="ar-SA"/>
        </w:rPr>
      </w:pPr>
    </w:p>
    <w:p w:rsidR="00EB53AC" w:rsidRDefault="00EB53AC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lang w:bidi="ar-SA"/>
        </w:rPr>
      </w:pPr>
    </w:p>
    <w:p w:rsidR="00EB53AC" w:rsidRDefault="00EB53AC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lang w:bidi="ar-SA"/>
        </w:rPr>
      </w:pPr>
    </w:p>
    <w:p w:rsidR="00EB53AC" w:rsidRPr="002A72A6" w:rsidRDefault="00EB53AC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rtl/>
          <w:lang w:bidi="ar-SA"/>
        </w:rPr>
      </w:pP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 </w:t>
      </w:r>
      <w:r w:rsidR="008A6E98" w:rsidRPr="002A72A6">
        <w:rPr>
          <w:rFonts w:ascii="Tahoma" w:eastAsia="Times New Roman" w:hAnsi="Tahoma" w:cs="B Zar" w:hint="cs"/>
          <w:b/>
          <w:bCs/>
          <w:sz w:val="20"/>
          <w:szCs w:val="24"/>
          <w:rtl/>
          <w:lang w:bidi="ar-SA"/>
        </w:rPr>
        <w:t xml:space="preserve">3- </w:t>
      </w:r>
      <w:r w:rsidRPr="002A72A6">
        <w:rPr>
          <w:rFonts w:ascii="Tahoma" w:eastAsia="Times New Roman" w:hAnsi="Tahoma" w:cs="B Zar"/>
          <w:b/>
          <w:bCs/>
          <w:sz w:val="20"/>
          <w:szCs w:val="24"/>
          <w:rtl/>
          <w:lang w:bidi="ar-SA"/>
        </w:rPr>
        <w:t>عنوان، چکیده و کلمات کلیدی (صفحه اول)</w:t>
      </w:r>
    </w:p>
    <w:p w:rsidR="00E91564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 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عنوان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مقاله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بایستی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کوتاه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و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از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محتوای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مقاله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برگرفته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شده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باشد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و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به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سهولت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برای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خواننده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قابل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درک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باشد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.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در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عنوان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مقاله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و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چکیده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به‌جز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در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موارد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مقیاس‌های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استاندارد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از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کلمات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اختصاری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استفاده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نشود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.</w:t>
      </w: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</w:t>
      </w: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="008A6E98" w:rsidRPr="002A72A6">
        <w:rPr>
          <w:rFonts w:ascii="Tahoma" w:eastAsia="Times New Roman" w:hAnsi="Tahoma" w:cs="B Zar" w:hint="cs"/>
          <w:b/>
          <w:bCs/>
          <w:sz w:val="20"/>
          <w:szCs w:val="24"/>
          <w:rtl/>
          <w:lang w:bidi="ar-SA"/>
        </w:rPr>
        <w:t>4</w:t>
      </w:r>
      <w:r w:rsidRPr="002A72A6">
        <w:rPr>
          <w:rFonts w:ascii="Tahoma" w:eastAsia="Times New Roman" w:hAnsi="Tahoma" w:cs="B Zar"/>
          <w:b/>
          <w:bCs/>
          <w:sz w:val="20"/>
          <w:szCs w:val="24"/>
          <w:rtl/>
          <w:lang w:bidi="ar-SA"/>
        </w:rPr>
        <w:t xml:space="preserve"> - مقدمه (صفحه دوم)</w:t>
      </w: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 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مقدمه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در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یک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صفحه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ارائه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گردد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و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در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آن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ضمن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مرور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پژوهش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softHyphen/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های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پیشین،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در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پاراگراف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آخر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هدف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پژوهش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توضیح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داده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شود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.</w:t>
      </w: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</w:t>
      </w: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="008A6E98" w:rsidRPr="002A72A6">
        <w:rPr>
          <w:rFonts w:ascii="Tahoma" w:eastAsia="Times New Roman" w:hAnsi="Tahoma" w:cs="B Zar" w:hint="cs"/>
          <w:b/>
          <w:bCs/>
          <w:sz w:val="20"/>
          <w:szCs w:val="24"/>
          <w:rtl/>
          <w:lang w:bidi="ar-SA"/>
        </w:rPr>
        <w:t>5</w:t>
      </w:r>
      <w:r w:rsidRPr="002A72A6">
        <w:rPr>
          <w:rFonts w:ascii="Tahoma" w:eastAsia="Times New Roman" w:hAnsi="Tahoma" w:cs="B Zar"/>
          <w:b/>
          <w:bCs/>
          <w:sz w:val="20"/>
          <w:szCs w:val="24"/>
          <w:rtl/>
          <w:lang w:bidi="ar-SA"/>
        </w:rPr>
        <w:t>- متن مقاله</w:t>
      </w:r>
    </w:p>
    <w:p w:rsidR="00D75625" w:rsidRPr="002A72A6" w:rsidRDefault="00D75625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 </w:t>
      </w:r>
      <w:r w:rsidR="00BA4E0A"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تقسیم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مباحث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و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مطالب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متن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اصلی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</w:t>
      </w:r>
      <w:r w:rsidR="00BA4E0A"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بدنه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) </w:t>
      </w:r>
      <w:r w:rsidR="00BA4E0A"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مقاله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با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استفاد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ه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از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شماره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اصلی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فرعی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حداکثر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تا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3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شماره،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مانند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: 1-2-3)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صورت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پذیرد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.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از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به</w:t>
      </w:r>
      <w:r w:rsidR="00BA4E0A"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‌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کارگیری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عناوینی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همچون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بخش،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فصل،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گفتار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مبحث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خودداری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شود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با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روش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شماره</w:t>
      </w:r>
      <w:r w:rsidR="00BA4E0A"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‌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گذاری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ترتیب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اعداد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در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عناوین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فرعی،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مثل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حروف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فارسی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از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راست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به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چپ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تنظیم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شود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«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تیترهای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اصلی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1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،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2 -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تیترهای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فرعی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1-1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،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1-2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تیترهای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فرعی</w:t>
      </w:r>
      <w:r w:rsidR="00BA4E0A"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‌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تر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با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1-1-1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،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1-1-2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="00BA4E0A" w:rsidRPr="002A72A6">
        <w:rPr>
          <w:rFonts w:ascii="Cambria" w:eastAsia="Times New Roman" w:hAnsi="Cambria" w:cs="B Zar"/>
          <w:sz w:val="20"/>
          <w:szCs w:val="24"/>
          <w:lang w:bidi="ar-SA"/>
        </w:rPr>
        <w:t xml:space="preserve">...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پس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از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این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حروف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الفبای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فارسی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به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کار</w:t>
      </w:r>
      <w:r w:rsidR="00BA4E0A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BA4E0A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رود</w:t>
      </w:r>
      <w:r w:rsidR="00BA4E0A" w:rsidRPr="002A72A6">
        <w:rPr>
          <w:rFonts w:ascii="Cambria" w:eastAsia="Times New Roman" w:hAnsi="Cambria" w:cs="B Zar"/>
          <w:sz w:val="20"/>
          <w:szCs w:val="24"/>
          <w:lang w:bidi="ar-SA"/>
        </w:rPr>
        <w:t>).</w:t>
      </w:r>
    </w:p>
    <w:p w:rsidR="00BA4E0A" w:rsidRPr="002A72A6" w:rsidRDefault="00BA4E0A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b/>
          <w:bCs/>
          <w:sz w:val="20"/>
          <w:szCs w:val="24"/>
          <w:rtl/>
          <w:lang w:bidi="ar-SA"/>
        </w:rPr>
        <w:t> </w:t>
      </w:r>
      <w:r w:rsidRPr="002A72A6">
        <w:rPr>
          <w:rFonts w:ascii="Tahoma" w:eastAsia="Times New Roman" w:hAnsi="Tahoma" w:cs="B Zar"/>
          <w:b/>
          <w:bCs/>
          <w:sz w:val="20"/>
          <w:szCs w:val="24"/>
          <w:rtl/>
          <w:lang w:bidi="ar-SA"/>
        </w:rPr>
        <w:t xml:space="preserve"> </w:t>
      </w:r>
      <w:r w:rsidR="008A6E98" w:rsidRPr="002A72A6">
        <w:rPr>
          <w:rFonts w:ascii="Tahoma" w:eastAsia="Times New Roman" w:hAnsi="Tahoma" w:cs="B Zar" w:hint="cs"/>
          <w:b/>
          <w:bCs/>
          <w:sz w:val="20"/>
          <w:szCs w:val="24"/>
          <w:rtl/>
          <w:lang w:bidi="ar-SA"/>
        </w:rPr>
        <w:t>6</w:t>
      </w:r>
      <w:r w:rsidRPr="002A72A6">
        <w:rPr>
          <w:rFonts w:ascii="Tahoma" w:eastAsia="Times New Roman" w:hAnsi="Tahoma" w:cs="B Zar"/>
          <w:b/>
          <w:bCs/>
          <w:sz w:val="20"/>
          <w:szCs w:val="24"/>
          <w:rtl/>
          <w:lang w:bidi="ar-SA"/>
        </w:rPr>
        <w:t xml:space="preserve"> - </w:t>
      </w:r>
      <w:r w:rsidRPr="002A72A6">
        <w:rPr>
          <w:rFonts w:ascii="Tahoma" w:eastAsia="Times New Roman" w:hAnsi="Tahoma" w:cs="B Zar" w:hint="cs"/>
          <w:b/>
          <w:bCs/>
          <w:sz w:val="20"/>
          <w:szCs w:val="24"/>
          <w:rtl/>
          <w:lang w:bidi="ar-SA"/>
        </w:rPr>
        <w:t>نتیجه</w:t>
      </w: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 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نتایج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حاصله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از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مقاله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در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پایان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مقاله در قالب یک نتیجه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softHyphen/>
        <w:t>گیری کلی ارائه شود.</w:t>
      </w: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   </w:t>
      </w: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b/>
          <w:bCs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="008A6E98" w:rsidRPr="002A72A6">
        <w:rPr>
          <w:rFonts w:ascii="Tahoma" w:eastAsia="Times New Roman" w:hAnsi="Tahoma" w:cs="B Zar" w:hint="cs"/>
          <w:b/>
          <w:bCs/>
          <w:sz w:val="20"/>
          <w:szCs w:val="24"/>
          <w:rtl/>
          <w:lang w:bidi="ar-SA"/>
        </w:rPr>
        <w:t>7</w:t>
      </w:r>
      <w:r w:rsidRPr="002A72A6">
        <w:rPr>
          <w:rFonts w:ascii="Sakkal Majalla" w:eastAsia="Times New Roman" w:hAnsi="Sakkal Majalla" w:cs="Sakkal Majalla" w:hint="cs"/>
          <w:b/>
          <w:bCs/>
          <w:sz w:val="20"/>
          <w:szCs w:val="24"/>
          <w:rtl/>
          <w:lang w:bidi="ar-SA"/>
        </w:rPr>
        <w:t>–</w:t>
      </w:r>
      <w:r w:rsidRPr="002A72A6">
        <w:rPr>
          <w:rFonts w:ascii="Tahoma" w:eastAsia="Times New Roman" w:hAnsi="Tahom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b/>
          <w:bCs/>
          <w:sz w:val="20"/>
          <w:szCs w:val="24"/>
          <w:rtl/>
          <w:lang w:bidi="ar-SA"/>
        </w:rPr>
        <w:t>منابع</w:t>
      </w:r>
      <w:r w:rsidRPr="002A72A6">
        <w:rPr>
          <w:rFonts w:ascii="Tahoma" w:eastAsia="Times New Roman" w:hAnsi="Tahom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b/>
          <w:bCs/>
          <w:sz w:val="20"/>
          <w:szCs w:val="24"/>
          <w:rtl/>
          <w:lang w:bidi="ar-SA"/>
        </w:rPr>
        <w:t>و</w:t>
      </w:r>
      <w:r w:rsidRPr="002A72A6">
        <w:rPr>
          <w:rFonts w:ascii="Tahoma" w:eastAsia="Times New Roman" w:hAnsi="Tahom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b/>
          <w:bCs/>
          <w:sz w:val="20"/>
          <w:szCs w:val="24"/>
          <w:rtl/>
          <w:lang w:bidi="ar-SA"/>
        </w:rPr>
        <w:t>مآخذ</w:t>
      </w: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 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در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این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بخش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/>
          <w:b/>
          <w:bCs/>
          <w:sz w:val="20"/>
          <w:szCs w:val="24"/>
          <w:u w:val="single"/>
          <w:rtl/>
          <w:lang w:bidi="ar-SA"/>
        </w:rPr>
        <w:t>فقط منابع ذکر شده در متن مقاله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مطابق دستورالعمل زیر ارائه شوند. کلیه منابع ارجاع داده شده در متن باید در این بخش آورده شوند. ابتدا منابع فارسی و سپس منابع انگلیسی براساس حروف الفبا شماره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softHyphen/>
        <w:t>گذاری و تنظیم شوند. در مورد مقالات، به ترتیب باید نام خانوادگی نویسنده، نام نویسنده، تاریخ انتشار مقاله در داخل پرانتز، عنوان مقاله</w:t>
      </w: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ایتالیک،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عنوان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مجله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و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محل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نشر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ارایه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شود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.</w:t>
      </w:r>
    </w:p>
    <w:p w:rsidR="003842E5" w:rsidRPr="002A72A6" w:rsidRDefault="00D75625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</w:t>
      </w:r>
      <w:r w:rsidR="003842E5"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با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توجه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به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پیروی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این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فصلنامه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از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روش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Cambria" w:eastAsia="Times New Roman" w:hAnsi="Cambria" w:cs="B Zar"/>
          <w:i/>
          <w:iCs/>
          <w:sz w:val="20"/>
          <w:szCs w:val="24"/>
          <w:lang w:bidi="ar-SA"/>
        </w:rPr>
        <w:t>«</w:t>
      </w:r>
      <w:r w:rsidR="003842E5" w:rsidRPr="002A72A6">
        <w:rPr>
          <w:rFonts w:ascii="Sakkal Majalla" w:eastAsia="Times New Roman" w:hAnsi="Sakkal Majalla" w:cs="B Zar" w:hint="cs"/>
          <w:i/>
          <w:iCs/>
          <w:sz w:val="20"/>
          <w:szCs w:val="24"/>
          <w:rtl/>
          <w:lang w:bidi="ar-SA"/>
        </w:rPr>
        <w:t>استناد</w:t>
      </w:r>
      <w:r w:rsidR="003842E5" w:rsidRPr="002A72A6">
        <w:rPr>
          <w:rFonts w:ascii="Cambria" w:eastAsia="Times New Roman" w:hAnsi="Cambria" w:cs="B Zar"/>
          <w:i/>
          <w:iCs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i/>
          <w:iCs/>
          <w:sz w:val="20"/>
          <w:szCs w:val="24"/>
          <w:rtl/>
          <w:lang w:bidi="ar-SA"/>
        </w:rPr>
        <w:t>درون</w:t>
      </w:r>
      <w:r w:rsidR="003842E5" w:rsidRPr="002A72A6">
        <w:rPr>
          <w:rFonts w:ascii="Cambria" w:eastAsia="Times New Roman" w:hAnsi="Cambria" w:cs="B Zar"/>
          <w:i/>
          <w:iCs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i/>
          <w:iCs/>
          <w:sz w:val="20"/>
          <w:szCs w:val="24"/>
          <w:rtl/>
          <w:lang w:bidi="ar-SA"/>
        </w:rPr>
        <w:t>متنی</w:t>
      </w:r>
      <w:r w:rsidR="003842E5" w:rsidRPr="002A72A6">
        <w:rPr>
          <w:rFonts w:ascii="Cambria" w:eastAsia="Times New Roman" w:hAnsi="Cambria" w:cs="B Zar"/>
          <w:i/>
          <w:iCs/>
          <w:sz w:val="20"/>
          <w:szCs w:val="24"/>
          <w:lang w:bidi="ar-SA"/>
        </w:rPr>
        <w:t>»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،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منبع</w:t>
      </w:r>
      <w:r w:rsidR="003842E5"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‌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نویسی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بر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اساس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فرمت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Cambria" w:eastAsia="Times New Roman" w:hAnsi="Cambria" w:cs="B Zar"/>
          <w:sz w:val="20"/>
          <w:szCs w:val="24"/>
          <w:lang w:bidi="ar-SA"/>
        </w:rPr>
        <w:t>APA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،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لازم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است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ضمن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ارجاع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مختصر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در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متن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مقاله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رعایت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ترتیب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استفاده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منابع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مآخذ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در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قسمت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فهرست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کتاب</w:t>
      </w:r>
      <w:r w:rsidR="003842E5"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‌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نامه،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مشخصات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کامل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منبع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استفاده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شده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اعم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از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کتاب،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مقاله،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پایان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نامه،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خبرگزاری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سایت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...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به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شرح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زیر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آورده</w:t>
      </w:r>
      <w:r w:rsidR="003842E5"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="003842E5"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شود</w:t>
      </w:r>
      <w:r w:rsidR="003842E5" w:rsidRPr="002A72A6">
        <w:rPr>
          <w:rFonts w:ascii="Cambria" w:eastAsia="Times New Roman" w:hAnsi="Cambria" w:cs="B Zar"/>
          <w:sz w:val="20"/>
          <w:szCs w:val="24"/>
          <w:lang w:bidi="ar-SA"/>
        </w:rPr>
        <w:t xml:space="preserve">: </w:t>
      </w: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/>
          <w:b/>
          <w:bCs/>
          <w:i/>
          <w:iCs/>
          <w:sz w:val="20"/>
          <w:szCs w:val="24"/>
          <w:rtl/>
          <w:lang w:bidi="ar-SA"/>
        </w:rPr>
        <w:t>·</w:t>
      </w:r>
      <w:r w:rsidRPr="002A72A6">
        <w:rPr>
          <w:rFonts w:ascii="Cambria" w:eastAsia="Times New Roman" w:hAnsi="Cambria" w:cs="Cambria" w:hint="cs"/>
          <w:b/>
          <w:bCs/>
          <w:i/>
          <w:iCs/>
          <w:sz w:val="20"/>
          <w:szCs w:val="24"/>
          <w:rtl/>
          <w:lang w:bidi="ar-SA"/>
        </w:rPr>
        <w:t>    </w:t>
      </w:r>
      <w:r w:rsidRPr="002A72A6">
        <w:rPr>
          <w:rFonts w:ascii="Tahoma" w:eastAsia="Times New Roman" w:hAnsi="Tahoma" w:cs="B Zar"/>
          <w:b/>
          <w:bCs/>
          <w:i/>
          <w:iCs/>
          <w:sz w:val="20"/>
          <w:szCs w:val="24"/>
          <w:u w:val="single"/>
          <w:rtl/>
          <w:lang w:bidi="ar-SA"/>
        </w:rPr>
        <w:t>مقالات</w:t>
      </w:r>
    </w:p>
    <w:p w:rsidR="004F377D" w:rsidRPr="002A72A6" w:rsidRDefault="004F377D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lang w:bidi="ar-SA"/>
        </w:rPr>
      </w:pPr>
      <w:r w:rsidRPr="002A72A6">
        <w:rPr>
          <w:rFonts w:ascii="Arial" w:eastAsia="Times New Roman" w:hAnsi="Arial" w:cs="B Zar" w:hint="cs"/>
          <w:b/>
          <w:bCs/>
          <w:sz w:val="20"/>
          <w:szCs w:val="24"/>
          <w:rtl/>
          <w:lang w:bidi="ar-SA"/>
        </w:rPr>
        <w:t>ترتیب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Arial" w:eastAsia="Times New Roman" w:hAnsi="Arial" w:cs="B Zar" w:hint="cs"/>
          <w:b/>
          <w:bCs/>
          <w:sz w:val="20"/>
          <w:szCs w:val="24"/>
          <w:rtl/>
          <w:lang w:bidi="ar-SA"/>
        </w:rPr>
        <w:t>درج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Arial" w:eastAsia="Times New Roman" w:hAnsi="Arial" w:cs="B Zar" w:hint="cs"/>
          <w:b/>
          <w:bCs/>
          <w:sz w:val="20"/>
          <w:szCs w:val="24"/>
          <w:rtl/>
          <w:lang w:bidi="ar-SA"/>
        </w:rPr>
        <w:t>منابع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Arial" w:eastAsia="Times New Roman" w:hAnsi="Arial" w:cs="B Zar" w:hint="cs"/>
          <w:b/>
          <w:bCs/>
          <w:sz w:val="20"/>
          <w:szCs w:val="24"/>
          <w:rtl/>
          <w:lang w:bidi="ar-SA"/>
        </w:rPr>
        <w:t>در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Arial" w:eastAsia="Times New Roman" w:hAnsi="Arial" w:cs="B Zar" w:hint="cs"/>
          <w:b/>
          <w:bCs/>
          <w:sz w:val="20"/>
          <w:szCs w:val="24"/>
          <w:rtl/>
          <w:lang w:bidi="ar-SA"/>
        </w:rPr>
        <w:t>فهرست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Arial" w:eastAsia="Times New Roman" w:hAnsi="Arial" w:cs="B Zar" w:hint="cs"/>
          <w:b/>
          <w:bCs/>
          <w:sz w:val="20"/>
          <w:szCs w:val="24"/>
          <w:rtl/>
          <w:lang w:bidi="ar-SA"/>
        </w:rPr>
        <w:t>کتاب</w:t>
      </w:r>
      <w:r w:rsidRPr="002A72A6">
        <w:rPr>
          <w:rFonts w:ascii="Cambria" w:eastAsia="Times New Roman" w:hAnsi="Cambria" w:cs="B Zar" w:hint="cs"/>
          <w:b/>
          <w:bCs/>
          <w:sz w:val="20"/>
          <w:szCs w:val="24"/>
          <w:rtl/>
          <w:lang w:bidi="ar-SA"/>
        </w:rPr>
        <w:t>‌</w:t>
      </w:r>
      <w:r w:rsidRPr="002A72A6">
        <w:rPr>
          <w:rFonts w:ascii="Arial" w:eastAsia="Times New Roman" w:hAnsi="Arial" w:cs="B Zar" w:hint="cs"/>
          <w:b/>
          <w:bCs/>
          <w:sz w:val="20"/>
          <w:szCs w:val="24"/>
          <w:rtl/>
          <w:lang w:bidi="ar-SA"/>
        </w:rPr>
        <w:t>نامه</w:t>
      </w:r>
      <w:r w:rsidRPr="002A72A6">
        <w:rPr>
          <w:rFonts w:ascii="Cambria" w:eastAsia="Times New Roman" w:hAnsi="Cambria" w:cs="B Zar"/>
          <w:b/>
          <w:bCs/>
          <w:sz w:val="20"/>
          <w:szCs w:val="24"/>
          <w:lang w:bidi="ar-SA"/>
        </w:rPr>
        <w:t xml:space="preserve">: </w:t>
      </w:r>
    </w:p>
    <w:p w:rsidR="004F377D" w:rsidRPr="002A72A6" w:rsidRDefault="004F377D" w:rsidP="002A72A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Times New Roman" w:hAnsi="Cambria" w:cs="B Zar"/>
          <w:sz w:val="20"/>
          <w:szCs w:val="24"/>
          <w:lang w:bidi="ar-SA"/>
        </w:rPr>
      </w:pP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قرآن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کریم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سایر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کتب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مقدس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: (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نام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سوره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: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شماره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آیه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).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مثال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: (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حدید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: 25).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در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صورت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استناد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به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ترجمه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یا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تفسیری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خاص،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مانند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سایر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کتب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مشخصات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کامل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درج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شود</w:t>
      </w:r>
      <w:r w:rsidRPr="002A72A6">
        <w:rPr>
          <w:rFonts w:ascii="Cambria" w:eastAsia="Times New Roman" w:hAnsi="Cambria" w:cs="B Zar"/>
          <w:sz w:val="20"/>
          <w:szCs w:val="24"/>
          <w:lang w:bidi="ar-SA"/>
        </w:rPr>
        <w:t>.</w:t>
      </w:r>
    </w:p>
    <w:p w:rsidR="00471B5E" w:rsidRPr="002A72A6" w:rsidRDefault="00471B5E" w:rsidP="002A72A6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ahoma" w:eastAsia="Times New Roman" w:hAnsi="Tahoma" w:cs="B Zar"/>
          <w:sz w:val="20"/>
          <w:szCs w:val="24"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 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کاتوزیان،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ناصر،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(1384)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/>
          <w:b/>
          <w:bCs/>
          <w:sz w:val="20"/>
          <w:szCs w:val="24"/>
          <w:rtl/>
          <w:lang w:bidi="ar-SA"/>
        </w:rPr>
        <w:t>حمایت از زیاندیده و مسئولیت تولیدکننده در حقوق فرانسه،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مجله دانشکده حقوق و علوم سیاسی، شماره 68.</w:t>
      </w: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</w:t>
      </w:r>
    </w:p>
    <w:p w:rsidR="00C80939" w:rsidRPr="002A72A6" w:rsidRDefault="00C80939" w:rsidP="002A72A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Tahoma" w:eastAsia="Times New Roman" w:hAnsi="Tahoma" w:cs="B Zar"/>
          <w:sz w:val="20"/>
          <w:szCs w:val="24"/>
        </w:rPr>
        <w:t> Hall Peter (1997</w:t>
      </w:r>
      <w:proofErr w:type="gramStart"/>
      <w:r w:rsidRPr="002A72A6">
        <w:rPr>
          <w:rFonts w:ascii="Tahoma" w:eastAsia="Times New Roman" w:hAnsi="Tahoma" w:cs="B Zar"/>
          <w:sz w:val="20"/>
          <w:szCs w:val="24"/>
        </w:rPr>
        <w:t>)  “</w:t>
      </w:r>
      <w:proofErr w:type="gramEnd"/>
      <w:r w:rsidRPr="002A72A6">
        <w:rPr>
          <w:rFonts w:ascii="Tahoma" w:eastAsia="Times New Roman" w:hAnsi="Tahoma" w:cs="B Zar"/>
          <w:sz w:val="20"/>
          <w:szCs w:val="24"/>
        </w:rPr>
        <w:t xml:space="preserve">Meta-Power and Social Organization”, </w:t>
      </w:r>
      <w:proofErr w:type="spellStart"/>
      <w:r w:rsidRPr="002A72A6">
        <w:rPr>
          <w:rFonts w:ascii="Tahoma" w:eastAsia="Times New Roman" w:hAnsi="Tahoma" w:cs="B Zar"/>
          <w:b/>
          <w:bCs/>
          <w:sz w:val="20"/>
          <w:szCs w:val="24"/>
        </w:rPr>
        <w:t>SymbolicInteraction</w:t>
      </w:r>
      <w:proofErr w:type="spellEnd"/>
      <w:r w:rsidRPr="002A72A6">
        <w:rPr>
          <w:rFonts w:ascii="Tahoma" w:eastAsia="Times New Roman" w:hAnsi="Tahoma" w:cs="B Zar"/>
          <w:sz w:val="20"/>
          <w:szCs w:val="24"/>
        </w:rPr>
        <w:t>, Vol. 2, No 5.</w:t>
      </w:r>
    </w:p>
    <w:p w:rsidR="004F377D" w:rsidRPr="002A72A6" w:rsidRDefault="004F377D" w:rsidP="002A72A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Times New Roman" w:hAnsi="Cambria" w:cs="B Zar"/>
          <w:sz w:val="20"/>
          <w:szCs w:val="24"/>
          <w:lang w:bidi="ar-SA"/>
        </w:rPr>
      </w:pP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کتاب</w:t>
      </w:r>
      <w:r w:rsidRPr="002A72A6">
        <w:rPr>
          <w:rFonts w:ascii="Cambria" w:eastAsia="Times New Roman" w:hAnsi="Cambria" w:cs="B Zar"/>
          <w:sz w:val="20"/>
          <w:szCs w:val="24"/>
          <w:lang w:bidi="ar-SA"/>
        </w:rPr>
        <w:t>: (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نام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‏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خانوادگی،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نام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کوچک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نویسنده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نقطه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(.).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سال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انتشار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داخل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پراتنتز</w:t>
      </w:r>
      <w:r w:rsidRPr="002A72A6">
        <w:rPr>
          <w:rFonts w:ascii="Cambria" w:eastAsia="Times New Roman" w:hAnsi="Cambria" w:cs="B Zar"/>
          <w:sz w:val="20"/>
          <w:szCs w:val="24"/>
          <w:lang w:bidi="ar-SA"/>
        </w:rPr>
        <w:t xml:space="preserve">)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نقطه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(.).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ایرانیک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عنوان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کتاب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نقطه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(.).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شماره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‏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جلد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/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یا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چاپ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نقطه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(.).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نام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شهر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محل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انتشار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دو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نقطه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(:)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نام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مؤسسه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انتشار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دهنده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.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نقطه</w:t>
      </w:r>
      <w:r w:rsidRPr="002A72A6">
        <w:rPr>
          <w:rFonts w:ascii="Cambria" w:eastAsia="Times New Roman" w:hAnsi="Cambria" w:cs="B Zar"/>
          <w:sz w:val="20"/>
          <w:szCs w:val="24"/>
          <w:lang w:bidi="ar-SA"/>
        </w:rPr>
        <w:t xml:space="preserve"> (.).</w:t>
      </w:r>
    </w:p>
    <w:p w:rsidR="004F377D" w:rsidRPr="002A72A6" w:rsidRDefault="004F377D" w:rsidP="002A72A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Times New Roman" w:hAnsi="Cambria" w:cs="B Zar"/>
          <w:sz w:val="20"/>
          <w:szCs w:val="24"/>
          <w:lang w:bidi="ar-SA"/>
        </w:rPr>
      </w:pP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lastRenderedPageBreak/>
        <w:t>مقاله</w:t>
      </w:r>
      <w:r w:rsidRPr="002A72A6">
        <w:rPr>
          <w:rFonts w:ascii="Cambria" w:eastAsia="Times New Roman" w:hAnsi="Cambria" w:cs="B Zar"/>
          <w:sz w:val="20"/>
          <w:szCs w:val="24"/>
          <w:lang w:bidi="ar-SA"/>
        </w:rPr>
        <w:t>: (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نام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‏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خانوادگی،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نام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کوچک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نویسنده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نقطه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(.).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سال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انتشار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داخل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پراتنتز</w:t>
      </w:r>
      <w:r w:rsidRPr="002A72A6">
        <w:rPr>
          <w:rFonts w:ascii="Cambria" w:eastAsia="Times New Roman" w:hAnsi="Cambria" w:cs="B Zar"/>
          <w:sz w:val="20"/>
          <w:szCs w:val="24"/>
          <w:lang w:bidi="ar-SA"/>
        </w:rPr>
        <w:t xml:space="preserve">)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نقطه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(.). 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«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عنوان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مقاله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-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داخل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گیومه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«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نقطه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(.).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ایرانیک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نام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مجله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نقطه</w:t>
      </w:r>
      <w:r w:rsidRPr="002A72A6">
        <w:rPr>
          <w:rFonts w:ascii="Cambria" w:eastAsia="Times New Roman" w:hAnsi="Cambria" w:cs="B Zar"/>
          <w:sz w:val="20"/>
          <w:szCs w:val="24"/>
          <w:lang w:bidi="ar-SA"/>
        </w:rPr>
        <w:t xml:space="preserve"> (.).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شماره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‏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مجله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/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نقطه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(.).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دوره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سال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چندم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مجله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نقطه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(.).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فصل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زمان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تناوب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چاپ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نقطه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(.).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شهر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محل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انتشار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دو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نقطه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(:)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مؤسسه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انتشار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دهنده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.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نقطه</w:t>
      </w:r>
      <w:r w:rsidRPr="002A72A6">
        <w:rPr>
          <w:rFonts w:ascii="Cambria" w:eastAsia="Times New Roman" w:hAnsi="Cambria" w:cs="B Zar"/>
          <w:sz w:val="20"/>
          <w:szCs w:val="24"/>
          <w:lang w:bidi="ar-SA"/>
        </w:rPr>
        <w:t xml:space="preserve"> (.).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صفحات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مقاله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نقطه</w:t>
      </w:r>
      <w:r w:rsidRPr="002A72A6">
        <w:rPr>
          <w:rFonts w:ascii="Cambria" w:eastAsia="Times New Roman" w:hAnsi="Cambria" w:cs="B Zar"/>
          <w:sz w:val="20"/>
          <w:szCs w:val="24"/>
          <w:lang w:bidi="ar-SA"/>
        </w:rPr>
        <w:t xml:space="preserve"> (.).</w:t>
      </w:r>
    </w:p>
    <w:p w:rsidR="004F377D" w:rsidRPr="002A72A6" w:rsidRDefault="004F377D" w:rsidP="002A72A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Times New Roman" w:hAnsi="Cambria" w:cs="B Zar"/>
          <w:sz w:val="20"/>
          <w:szCs w:val="24"/>
          <w:lang w:bidi="ar-SA"/>
        </w:rPr>
      </w:pP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در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ارجاعات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به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روزنامه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سایت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‌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ها،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تاریخ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بازدید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مطالعه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روز،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ماه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سال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نشر؛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یعنی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زمان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دسترسی</w:t>
      </w:r>
      <w:r w:rsidRPr="002A72A6">
        <w:rPr>
          <w:rFonts w:ascii="Cambria" w:eastAsia="Times New Roman" w:hAnsi="Cambria" w:cs="B Zar"/>
          <w:sz w:val="20"/>
          <w:szCs w:val="24"/>
          <w:lang w:bidi="ar-SA"/>
        </w:rPr>
        <w:t xml:space="preserve"> (Last Visited:)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آدرس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دسترسی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به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مطلب</w:t>
      </w:r>
      <w:r w:rsidRPr="002A72A6">
        <w:rPr>
          <w:rFonts w:ascii="Cambria" w:eastAsia="Times New Roman" w:hAnsi="Cambria" w:cs="B Zar"/>
          <w:sz w:val="20"/>
          <w:szCs w:val="24"/>
          <w:lang w:bidi="ar-SA"/>
        </w:rPr>
        <w:t xml:space="preserve"> (Available At:)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عنوان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مطلب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تیتر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خبر،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مقاله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و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...)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در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میان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علامت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Cambria" w:eastAsia="Times New Roman" w:hAnsi="Cambria" w:cs="B Zar"/>
          <w:sz w:val="20"/>
          <w:szCs w:val="24"/>
          <w:lang w:bidi="ar-SA"/>
        </w:rPr>
        <w:t xml:space="preserve">&lt; &gt;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آورده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شود</w:t>
      </w:r>
      <w:r w:rsidRPr="002A72A6">
        <w:rPr>
          <w:rFonts w:ascii="Cambria" w:eastAsia="Times New Roman" w:hAnsi="Cambria" w:cs="B Zar"/>
          <w:sz w:val="20"/>
          <w:szCs w:val="24"/>
          <w:lang w:bidi="ar-SA"/>
        </w:rPr>
        <w:t>.</w:t>
      </w:r>
    </w:p>
    <w:p w:rsidR="00471B5E" w:rsidRPr="002A72A6" w:rsidRDefault="00471B5E" w:rsidP="002A72A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Times New Roman" w:hAnsi="Cambria" w:cs="B Zar"/>
          <w:sz w:val="20"/>
          <w:szCs w:val="24"/>
          <w:rtl/>
          <w:lang w:bidi="ar-SA"/>
        </w:rPr>
      </w:pPr>
      <w:r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در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صورت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تعدد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منابع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از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یک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نویسنده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در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یک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سال،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با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افزودن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</w:t>
      </w:r>
      <w:r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الف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) </w:t>
      </w:r>
      <w:r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و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</w:t>
      </w:r>
      <w:r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ب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) </w:t>
      </w:r>
      <w:r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در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Arial" w:eastAsia="Times New Roman" w:hAnsi="Arial" w:cs="B Zar" w:hint="cs"/>
          <w:sz w:val="20"/>
          <w:szCs w:val="24"/>
          <w:rtl/>
          <w:lang w:bidi="ar-SA"/>
        </w:rPr>
        <w:t>کنار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سال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انتشار،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نوشته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softHyphen/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ها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مشخص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می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softHyphen/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شوند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.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نمونه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: (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عنایت،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1349 (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الف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)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ص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14)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عنایت،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1349 (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ب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)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ص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150).</w:t>
      </w:r>
    </w:p>
    <w:p w:rsidR="004F377D" w:rsidRPr="002A72A6" w:rsidRDefault="004F377D" w:rsidP="002A72A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Times New Roman" w:hAnsi="Cambria" w:cs="B Zar"/>
          <w:sz w:val="20"/>
          <w:szCs w:val="24"/>
          <w:lang w:bidi="ar-SA"/>
        </w:rPr>
      </w:pP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در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صورت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تشابه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نام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خانوادگی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نویسندگان،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نام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اول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کوچک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)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آن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‌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ها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نیز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ذکر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sz w:val="20"/>
          <w:szCs w:val="24"/>
          <w:rtl/>
          <w:lang w:bidi="ar-SA"/>
        </w:rPr>
        <w:t>گردد</w:t>
      </w:r>
      <w:r w:rsidRPr="002A72A6">
        <w:rPr>
          <w:rFonts w:ascii="Cambria" w:eastAsia="Times New Roman" w:hAnsi="Cambria" w:cs="B Zar"/>
          <w:sz w:val="20"/>
          <w:szCs w:val="24"/>
          <w:lang w:bidi="ar-SA"/>
        </w:rPr>
        <w:t xml:space="preserve">. </w:t>
      </w:r>
    </w:p>
    <w:p w:rsidR="004F377D" w:rsidRPr="002A72A6" w:rsidRDefault="004F377D" w:rsidP="002A72A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Times New Roman" w:hAnsi="Cambria" w:cs="B Zar"/>
          <w:sz w:val="20"/>
          <w:szCs w:val="24"/>
          <w:lang w:bidi="ar-SA"/>
        </w:rPr>
      </w:pPr>
      <w:r w:rsidRPr="002A72A6">
        <w:rPr>
          <w:rFonts w:ascii="Sakkal Majalla" w:eastAsia="Times New Roman" w:hAnsi="Sakkal Majalla" w:cs="B Zar" w:hint="cs"/>
          <w:b/>
          <w:bCs/>
          <w:sz w:val="20"/>
          <w:szCs w:val="24"/>
          <w:rtl/>
          <w:lang w:bidi="ar-SA"/>
        </w:rPr>
        <w:t>تمام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b/>
          <w:bCs/>
          <w:sz w:val="20"/>
          <w:szCs w:val="24"/>
          <w:rtl/>
          <w:lang w:bidi="ar-SA"/>
        </w:rPr>
        <w:t>مراجع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(</w:t>
      </w:r>
      <w:r w:rsidRPr="002A72A6">
        <w:rPr>
          <w:rFonts w:ascii="Sakkal Majalla" w:eastAsia="Times New Roman" w:hAnsi="Sakkal Majalla" w:cs="B Zar" w:hint="cs"/>
          <w:b/>
          <w:bCs/>
          <w:sz w:val="20"/>
          <w:szCs w:val="24"/>
          <w:rtl/>
          <w:lang w:bidi="ar-SA"/>
        </w:rPr>
        <w:t>کتب،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b/>
          <w:bCs/>
          <w:sz w:val="20"/>
          <w:szCs w:val="24"/>
          <w:rtl/>
          <w:lang w:bidi="ar-SA"/>
        </w:rPr>
        <w:t>مقالات،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b/>
          <w:bCs/>
          <w:sz w:val="20"/>
          <w:szCs w:val="24"/>
          <w:rtl/>
          <w:lang w:bidi="ar-SA"/>
        </w:rPr>
        <w:t>پایان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b/>
          <w:bCs/>
          <w:sz w:val="20"/>
          <w:szCs w:val="24"/>
          <w:rtl/>
          <w:lang w:bidi="ar-SA"/>
        </w:rPr>
        <w:t>نامه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b/>
          <w:bCs/>
          <w:sz w:val="20"/>
          <w:szCs w:val="24"/>
          <w:rtl/>
          <w:lang w:bidi="ar-SA"/>
        </w:rPr>
        <w:t>و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b/>
          <w:bCs/>
          <w:sz w:val="20"/>
          <w:szCs w:val="24"/>
          <w:rtl/>
          <w:lang w:bidi="ar-SA"/>
        </w:rPr>
        <w:t>رساله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b/>
          <w:bCs/>
          <w:sz w:val="20"/>
          <w:szCs w:val="24"/>
          <w:rtl/>
          <w:lang w:bidi="ar-SA"/>
        </w:rPr>
        <w:t>و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...) </w:t>
      </w:r>
      <w:r w:rsidRPr="002A72A6">
        <w:rPr>
          <w:rFonts w:ascii="Sakkal Majalla" w:eastAsia="Times New Roman" w:hAnsi="Sakkal Majalla" w:cs="B Zar" w:hint="cs"/>
          <w:b/>
          <w:bCs/>
          <w:sz w:val="20"/>
          <w:szCs w:val="24"/>
          <w:rtl/>
          <w:lang w:bidi="ar-SA"/>
        </w:rPr>
        <w:t>به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b/>
          <w:bCs/>
          <w:sz w:val="20"/>
          <w:szCs w:val="24"/>
          <w:rtl/>
          <w:lang w:bidi="ar-SA"/>
        </w:rPr>
        <w:t>ترتیب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b/>
          <w:bCs/>
          <w:sz w:val="20"/>
          <w:szCs w:val="24"/>
          <w:rtl/>
          <w:lang w:bidi="ar-SA"/>
        </w:rPr>
        <w:t>حروف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b/>
          <w:bCs/>
          <w:sz w:val="20"/>
          <w:szCs w:val="24"/>
          <w:rtl/>
          <w:lang w:bidi="ar-SA"/>
        </w:rPr>
        <w:t>الفبا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b/>
          <w:bCs/>
          <w:sz w:val="20"/>
          <w:szCs w:val="24"/>
          <w:rtl/>
          <w:lang w:bidi="ar-SA"/>
        </w:rPr>
        <w:t>و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b/>
          <w:bCs/>
          <w:sz w:val="20"/>
          <w:szCs w:val="24"/>
          <w:rtl/>
          <w:lang w:bidi="ar-SA"/>
        </w:rPr>
        <w:t>بر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b/>
          <w:bCs/>
          <w:sz w:val="20"/>
          <w:szCs w:val="24"/>
          <w:rtl/>
          <w:lang w:bidi="ar-SA"/>
        </w:rPr>
        <w:t>اساس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b/>
          <w:bCs/>
          <w:sz w:val="20"/>
          <w:szCs w:val="24"/>
          <w:rtl/>
          <w:lang w:bidi="ar-SA"/>
        </w:rPr>
        <w:t>نام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b/>
          <w:bCs/>
          <w:sz w:val="20"/>
          <w:szCs w:val="24"/>
          <w:rtl/>
          <w:lang w:bidi="ar-SA"/>
        </w:rPr>
        <w:t>خانوادگی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b/>
          <w:bCs/>
          <w:sz w:val="20"/>
          <w:szCs w:val="24"/>
          <w:rtl/>
          <w:lang w:bidi="ar-SA"/>
        </w:rPr>
        <w:t>نویسنده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b/>
          <w:bCs/>
          <w:sz w:val="20"/>
          <w:szCs w:val="24"/>
          <w:rtl/>
          <w:lang w:bidi="ar-SA"/>
        </w:rPr>
        <w:t>اول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b/>
          <w:bCs/>
          <w:sz w:val="20"/>
          <w:szCs w:val="24"/>
          <w:rtl/>
          <w:lang w:bidi="ar-SA"/>
        </w:rPr>
        <w:t>مرتب</w:t>
      </w:r>
      <w:r w:rsidRPr="002A72A6">
        <w:rPr>
          <w:rFonts w:ascii="Cambria" w:eastAsia="Times New Roman" w:hAnsi="Cambri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Sakkal Majalla" w:eastAsia="Times New Roman" w:hAnsi="Sakkal Majalla" w:cs="B Zar" w:hint="cs"/>
          <w:b/>
          <w:bCs/>
          <w:sz w:val="20"/>
          <w:szCs w:val="24"/>
          <w:rtl/>
          <w:lang w:bidi="ar-SA"/>
        </w:rPr>
        <w:t>می</w:t>
      </w:r>
      <w:r w:rsidRPr="002A72A6">
        <w:rPr>
          <w:rFonts w:ascii="Cambria" w:eastAsia="Times New Roman" w:hAnsi="Cambria" w:cs="B Zar" w:hint="cs"/>
          <w:b/>
          <w:bCs/>
          <w:sz w:val="20"/>
          <w:szCs w:val="24"/>
          <w:rtl/>
          <w:lang w:bidi="ar-SA"/>
        </w:rPr>
        <w:t>‌</w:t>
      </w:r>
      <w:r w:rsidRPr="002A72A6">
        <w:rPr>
          <w:rFonts w:ascii="Sakkal Majalla" w:eastAsia="Times New Roman" w:hAnsi="Sakkal Majalla" w:cs="B Zar" w:hint="cs"/>
          <w:b/>
          <w:bCs/>
          <w:sz w:val="20"/>
          <w:szCs w:val="24"/>
          <w:rtl/>
          <w:lang w:bidi="ar-SA"/>
        </w:rPr>
        <w:t>شوند</w:t>
      </w:r>
      <w:r w:rsidRPr="002A72A6">
        <w:rPr>
          <w:rFonts w:ascii="Cambria" w:eastAsia="Times New Roman" w:hAnsi="Cambria" w:cs="B Zar"/>
          <w:b/>
          <w:bCs/>
          <w:sz w:val="20"/>
          <w:szCs w:val="24"/>
          <w:lang w:bidi="ar-SA"/>
        </w:rPr>
        <w:t>.</w:t>
      </w: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 </w:t>
      </w: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</w:t>
      </w:r>
      <w:r w:rsidRPr="002A72A6">
        <w:rPr>
          <w:rFonts w:ascii="Tahoma" w:eastAsia="Times New Roman" w:hAnsi="Tahoma" w:cs="B Zar"/>
          <w:b/>
          <w:bCs/>
          <w:i/>
          <w:iCs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/>
          <w:b/>
          <w:bCs/>
          <w:i/>
          <w:iCs/>
          <w:sz w:val="20"/>
          <w:szCs w:val="24"/>
          <w:u w:val="single"/>
          <w:rtl/>
          <w:lang w:bidi="ar-SA"/>
        </w:rPr>
        <w:t>کتاب تألیفی فارسی</w:t>
      </w: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1.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کاتوزیان،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ناصر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(1380)</w:t>
      </w:r>
      <w:r w:rsidRPr="002A72A6">
        <w:rPr>
          <w:rFonts w:ascii="Tahoma" w:eastAsia="Times New Roman" w:hAnsi="Tahoma" w:cs="B Zar"/>
          <w:i/>
          <w:iCs/>
          <w:sz w:val="20"/>
          <w:szCs w:val="24"/>
          <w:rtl/>
          <w:lang w:bidi="ar-SA"/>
        </w:rPr>
        <w:t xml:space="preserve">. </w:t>
      </w:r>
      <w:r w:rsidRPr="002A72A6">
        <w:rPr>
          <w:rFonts w:ascii="Tahoma" w:eastAsia="Times New Roman" w:hAnsi="Tahoma" w:cs="B Zar"/>
          <w:b/>
          <w:bCs/>
          <w:sz w:val="20"/>
          <w:szCs w:val="24"/>
          <w:rtl/>
          <w:lang w:bidi="ar-SA"/>
        </w:rPr>
        <w:t>اثبات و دلیل اثبات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، جلد 1، تهران: میزان.</w:t>
      </w: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  </w:t>
      </w: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b/>
          <w:bCs/>
          <w:i/>
          <w:iCs/>
          <w:sz w:val="20"/>
          <w:szCs w:val="24"/>
          <w:rtl/>
          <w:lang w:bidi="ar-SA"/>
        </w:rPr>
        <w:t> </w:t>
      </w:r>
      <w:r w:rsidRPr="002A72A6">
        <w:rPr>
          <w:rFonts w:ascii="Tahoma" w:eastAsia="Times New Roman" w:hAnsi="Tahoma" w:cs="B Zar"/>
          <w:b/>
          <w:bCs/>
          <w:i/>
          <w:iCs/>
          <w:sz w:val="20"/>
          <w:szCs w:val="24"/>
          <w:u w:val="single"/>
          <w:rtl/>
          <w:lang w:bidi="ar-SA"/>
        </w:rPr>
        <w:t>کتاب تألیفی انگلیسی</w:t>
      </w: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proofErr w:type="spellStart"/>
      <w:r w:rsidRPr="002A72A6">
        <w:rPr>
          <w:rFonts w:ascii="Tahoma" w:eastAsia="Times New Roman" w:hAnsi="Tahoma" w:cs="B Zar"/>
          <w:sz w:val="20"/>
          <w:szCs w:val="24"/>
        </w:rPr>
        <w:t>Gilespie</w:t>
      </w:r>
      <w:proofErr w:type="spellEnd"/>
      <w:r w:rsidRPr="002A72A6">
        <w:rPr>
          <w:rFonts w:ascii="Tahoma" w:eastAsia="Times New Roman" w:hAnsi="Tahoma" w:cs="B Zar"/>
          <w:sz w:val="20"/>
          <w:szCs w:val="24"/>
        </w:rPr>
        <w:t xml:space="preserve"> K (1984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)</w:t>
      </w:r>
      <w:r w:rsidRPr="002A72A6">
        <w:rPr>
          <w:rFonts w:ascii="Tahoma" w:eastAsia="Times New Roman" w:hAnsi="Tahom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/>
          <w:b/>
          <w:bCs/>
          <w:sz w:val="20"/>
          <w:szCs w:val="24"/>
        </w:rPr>
        <w:t xml:space="preserve">The </w:t>
      </w:r>
      <w:proofErr w:type="spellStart"/>
      <w:r w:rsidRPr="002A72A6">
        <w:rPr>
          <w:rFonts w:ascii="Tahoma" w:eastAsia="Times New Roman" w:hAnsi="Tahoma" w:cs="B Zar"/>
          <w:b/>
          <w:bCs/>
          <w:sz w:val="20"/>
          <w:szCs w:val="24"/>
        </w:rPr>
        <w:t>Tipartite</w:t>
      </w:r>
      <w:proofErr w:type="spellEnd"/>
      <w:r w:rsidRPr="002A72A6">
        <w:rPr>
          <w:rFonts w:ascii="Tahoma" w:eastAsia="Times New Roman" w:hAnsi="Tahoma" w:cs="B Zar"/>
          <w:b/>
          <w:bCs/>
          <w:sz w:val="20"/>
          <w:szCs w:val="24"/>
        </w:rPr>
        <w:t xml:space="preserve"> Relationship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, </w:t>
      </w:r>
      <w:r w:rsidRPr="002A72A6">
        <w:rPr>
          <w:rFonts w:ascii="Tahoma" w:eastAsia="Times New Roman" w:hAnsi="Tahoma" w:cs="B Zar"/>
          <w:sz w:val="20"/>
          <w:szCs w:val="24"/>
        </w:rPr>
        <w:t xml:space="preserve">New </w:t>
      </w:r>
      <w:proofErr w:type="spellStart"/>
      <w:proofErr w:type="gramStart"/>
      <w:r w:rsidRPr="002A72A6">
        <w:rPr>
          <w:rFonts w:ascii="Tahoma" w:eastAsia="Times New Roman" w:hAnsi="Tahoma" w:cs="B Zar"/>
          <w:sz w:val="20"/>
          <w:szCs w:val="24"/>
        </w:rPr>
        <w:t>york</w:t>
      </w:r>
      <w:proofErr w:type="spellEnd"/>
      <w:proofErr w:type="gramEnd"/>
      <w:r w:rsidRPr="002A72A6">
        <w:rPr>
          <w:rFonts w:ascii="Tahoma" w:eastAsia="Times New Roman" w:hAnsi="Tahoma" w:cs="B Zar"/>
          <w:sz w:val="20"/>
          <w:szCs w:val="24"/>
        </w:rPr>
        <w:t xml:space="preserve">: </w:t>
      </w:r>
      <w:proofErr w:type="spellStart"/>
      <w:r w:rsidRPr="002A72A6">
        <w:rPr>
          <w:rFonts w:ascii="Tahoma" w:eastAsia="Times New Roman" w:hAnsi="Tahoma" w:cs="B Zar"/>
          <w:sz w:val="20"/>
          <w:szCs w:val="24"/>
        </w:rPr>
        <w:t>praeger</w:t>
      </w:r>
      <w:proofErr w:type="spellEnd"/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.</w:t>
      </w: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</w:t>
      </w: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b/>
          <w:bCs/>
          <w:i/>
          <w:iCs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b/>
          <w:bCs/>
          <w:sz w:val="20"/>
          <w:szCs w:val="24"/>
          <w:rtl/>
          <w:lang w:bidi="ar-SA"/>
        </w:rPr>
        <w:t> </w:t>
      </w:r>
      <w:r w:rsidRPr="002A72A6">
        <w:rPr>
          <w:rFonts w:ascii="Tahoma" w:eastAsia="Times New Roman" w:hAnsi="Tahoma" w:cs="B Zar"/>
          <w:b/>
          <w:bCs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/>
          <w:b/>
          <w:bCs/>
          <w:i/>
          <w:iCs/>
          <w:sz w:val="20"/>
          <w:szCs w:val="24"/>
          <w:rtl/>
          <w:lang w:bidi="ar-SA"/>
        </w:rPr>
        <w:t>نحوه ارجاع منابع مورد استفاده در متن مقاله</w:t>
      </w:r>
      <w:r w:rsidR="009F47AC" w:rsidRPr="002A72A6">
        <w:rPr>
          <w:rFonts w:ascii="Tahoma" w:eastAsia="Times New Roman" w:hAnsi="Tahoma" w:cs="B Zar" w:hint="cs"/>
          <w:b/>
          <w:bCs/>
          <w:i/>
          <w:iCs/>
          <w:sz w:val="20"/>
          <w:szCs w:val="24"/>
          <w:rtl/>
          <w:lang w:bidi="ar-SA"/>
        </w:rPr>
        <w:t>:</w:t>
      </w:r>
    </w:p>
    <w:p w:rsidR="009F47AC" w:rsidRPr="002A72A6" w:rsidRDefault="009F47AC" w:rsidP="002A72A6">
      <w:pPr>
        <w:spacing w:after="0" w:line="240" w:lineRule="auto"/>
        <w:jc w:val="both"/>
        <w:rPr>
          <w:rFonts w:ascii="Cambria" w:eastAsia="Times New Roman" w:hAnsi="Cambri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نام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خانوادگی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نویسنده،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سال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انتشار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منبع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: 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دو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نقطه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(:) 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صفحه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Cambria" w:eastAsia="Times New Roman" w:hAnsi="Cambria" w:cs="B Zar" w:hint="cs"/>
          <w:sz w:val="20"/>
          <w:szCs w:val="24"/>
          <w:rtl/>
          <w:lang w:bidi="ar-SA"/>
        </w:rPr>
        <w:t>استنادی</w:t>
      </w:r>
      <w:r w:rsidRPr="002A72A6">
        <w:rPr>
          <w:rFonts w:ascii="Cambria" w:eastAsia="Times New Roman" w:hAnsi="Cambria" w:cs="B Zar"/>
          <w:sz w:val="20"/>
          <w:szCs w:val="24"/>
          <w:rtl/>
          <w:lang w:bidi="ar-SA"/>
        </w:rPr>
        <w:t>).</w:t>
      </w: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 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ارجاع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معمولاً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پس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از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یک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مطلب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مهم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قید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softHyphen/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شود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مثال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:</w:t>
      </w:r>
    </w:p>
    <w:p w:rsidR="00D75625" w:rsidRPr="002A72A6" w:rsidRDefault="00D75625" w:rsidP="002A72A6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(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کرمانی،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1384: 99)</w:t>
      </w:r>
    </w:p>
    <w:p w:rsidR="00D75625" w:rsidRPr="002A72A6" w:rsidRDefault="00D75625" w:rsidP="002A72A6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(</w:t>
      </w:r>
      <w:r w:rsidRPr="002A72A6">
        <w:rPr>
          <w:rFonts w:ascii="Tahoma" w:eastAsia="Times New Roman" w:hAnsi="Tahoma" w:cs="B Zar"/>
          <w:sz w:val="20"/>
          <w:szCs w:val="24"/>
        </w:rPr>
        <w:t>Strange,1994:104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)</w:t>
      </w:r>
    </w:p>
    <w:p w:rsidR="00C80939" w:rsidRPr="002A72A6" w:rsidRDefault="00C80939" w:rsidP="002A72A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ahoma" w:eastAsia="Times New Roman" w:hAnsi="Tahoma" w:cs="B Zar"/>
          <w:sz w:val="20"/>
          <w:szCs w:val="24"/>
          <w:lang w:bidi="ar-SA"/>
        </w:rPr>
      </w:pP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یک نویسنده</w:t>
      </w:r>
      <w:r w:rsidRPr="002A72A6">
        <w:rPr>
          <w:rFonts w:ascii="Tahoma" w:eastAsia="Times New Roman" w:hAnsi="Tahoma" w:cs="B Zar"/>
          <w:sz w:val="20"/>
          <w:szCs w:val="24"/>
          <w:lang w:bidi="ar-SA"/>
        </w:rPr>
        <w:t>: (</w:t>
      </w:r>
      <w:proofErr w:type="spellStart"/>
      <w:r w:rsidRPr="002A72A6">
        <w:rPr>
          <w:rFonts w:ascii="Tahoma" w:eastAsia="Times New Roman" w:hAnsi="Tahoma" w:cs="B Zar"/>
          <w:sz w:val="20"/>
          <w:szCs w:val="24"/>
          <w:lang w:bidi="ar-SA"/>
        </w:rPr>
        <w:t>Amiri</w:t>
      </w:r>
      <w:proofErr w:type="spellEnd"/>
      <w:r w:rsidRPr="002A72A6">
        <w:rPr>
          <w:rFonts w:ascii="Tahoma" w:eastAsia="Times New Roman" w:hAnsi="Tahoma" w:cs="B Zar"/>
          <w:sz w:val="20"/>
          <w:szCs w:val="24"/>
          <w:lang w:bidi="ar-SA"/>
        </w:rPr>
        <w:t>, 2010:70)</w:t>
      </w:r>
    </w:p>
    <w:p w:rsidR="00C80939" w:rsidRPr="002A72A6" w:rsidRDefault="00C80939" w:rsidP="002A72A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ahoma" w:eastAsia="Times New Roman" w:hAnsi="Tahoma" w:cs="B Zar"/>
          <w:sz w:val="20"/>
          <w:szCs w:val="24"/>
          <w:lang w:bidi="ar-SA"/>
        </w:rPr>
      </w:pP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دو نویسنده</w:t>
      </w:r>
      <w:r w:rsidRPr="002A72A6">
        <w:rPr>
          <w:rFonts w:ascii="Tahoma" w:eastAsia="Times New Roman" w:hAnsi="Tahoma" w:cs="B Zar"/>
          <w:sz w:val="20"/>
          <w:szCs w:val="24"/>
          <w:lang w:bidi="ar-SA"/>
        </w:rPr>
        <w:t>: (</w:t>
      </w:r>
      <w:proofErr w:type="spellStart"/>
      <w:r w:rsidRPr="002A72A6">
        <w:rPr>
          <w:rFonts w:ascii="Tahoma" w:eastAsia="Times New Roman" w:hAnsi="Tahoma" w:cs="B Zar"/>
          <w:sz w:val="20"/>
          <w:szCs w:val="24"/>
          <w:lang w:bidi="ar-SA"/>
        </w:rPr>
        <w:t>Amiri</w:t>
      </w:r>
      <w:proofErr w:type="spellEnd"/>
      <w:r w:rsidRPr="002A72A6">
        <w:rPr>
          <w:rFonts w:ascii="Tahoma" w:eastAsia="Times New Roman" w:hAnsi="Tahoma" w:cs="B Zar"/>
          <w:sz w:val="20"/>
          <w:szCs w:val="24"/>
          <w:lang w:bidi="ar-SA"/>
        </w:rPr>
        <w:t xml:space="preserve"> and </w:t>
      </w:r>
      <w:proofErr w:type="spellStart"/>
      <w:r w:rsidRPr="002A72A6">
        <w:rPr>
          <w:rFonts w:ascii="Tahoma" w:eastAsia="Times New Roman" w:hAnsi="Tahoma" w:cs="B Zar"/>
          <w:sz w:val="20"/>
          <w:szCs w:val="24"/>
          <w:lang w:bidi="ar-SA"/>
        </w:rPr>
        <w:t>Bahrami</w:t>
      </w:r>
      <w:proofErr w:type="spellEnd"/>
      <w:r w:rsidRPr="002A72A6">
        <w:rPr>
          <w:rFonts w:ascii="Tahoma" w:eastAsia="Times New Roman" w:hAnsi="Tahoma" w:cs="B Zar"/>
          <w:sz w:val="20"/>
          <w:szCs w:val="24"/>
          <w:lang w:bidi="ar-SA"/>
        </w:rPr>
        <w:t xml:space="preserve">, 2011:140) 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یا</w:t>
      </w:r>
      <w:r w:rsidRPr="002A72A6">
        <w:rPr>
          <w:rFonts w:ascii="Tahoma" w:eastAsia="Times New Roman" w:hAnsi="Tahoma" w:cs="B Zar"/>
          <w:sz w:val="20"/>
          <w:szCs w:val="24"/>
          <w:lang w:bidi="ar-SA"/>
        </w:rPr>
        <w:t xml:space="preserve"> (</w:t>
      </w:r>
      <w:proofErr w:type="spellStart"/>
      <w:r w:rsidRPr="002A72A6">
        <w:rPr>
          <w:rFonts w:ascii="Tahoma" w:eastAsia="Times New Roman" w:hAnsi="Tahoma" w:cs="B Zar"/>
          <w:sz w:val="20"/>
          <w:szCs w:val="24"/>
          <w:lang w:bidi="ar-SA"/>
        </w:rPr>
        <w:t>Amiri</w:t>
      </w:r>
      <w:proofErr w:type="spellEnd"/>
      <w:r w:rsidRPr="002A72A6">
        <w:rPr>
          <w:rFonts w:ascii="Tahoma" w:eastAsia="Times New Roman" w:hAnsi="Tahoma" w:cs="B Zar"/>
          <w:sz w:val="20"/>
          <w:szCs w:val="24"/>
          <w:lang w:bidi="ar-SA"/>
        </w:rPr>
        <w:t xml:space="preserve"> &amp; </w:t>
      </w:r>
      <w:proofErr w:type="spellStart"/>
      <w:r w:rsidRPr="002A72A6">
        <w:rPr>
          <w:rFonts w:ascii="Tahoma" w:eastAsia="Times New Roman" w:hAnsi="Tahoma" w:cs="B Zar"/>
          <w:sz w:val="20"/>
          <w:szCs w:val="24"/>
          <w:lang w:bidi="ar-SA"/>
        </w:rPr>
        <w:t>Bahrami</w:t>
      </w:r>
      <w:proofErr w:type="spellEnd"/>
      <w:r w:rsidRPr="002A72A6">
        <w:rPr>
          <w:rFonts w:ascii="Tahoma" w:eastAsia="Times New Roman" w:hAnsi="Tahoma" w:cs="B Zar"/>
          <w:sz w:val="20"/>
          <w:szCs w:val="24"/>
          <w:lang w:bidi="ar-SA"/>
        </w:rPr>
        <w:t>, 2011:54)</w:t>
      </w:r>
    </w:p>
    <w:p w:rsidR="00C80939" w:rsidRPr="002A72A6" w:rsidRDefault="00C80939" w:rsidP="002A72A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ahoma" w:eastAsia="Times New Roman" w:hAnsi="Tahoma" w:cs="B Zar"/>
          <w:sz w:val="20"/>
          <w:szCs w:val="24"/>
          <w:lang w:bidi="ar-SA"/>
        </w:rPr>
      </w:pP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بیش از دو نویسنده</w:t>
      </w:r>
      <w:r w:rsidRPr="002A72A6">
        <w:rPr>
          <w:rFonts w:ascii="Tahoma" w:eastAsia="Times New Roman" w:hAnsi="Tahoma" w:cs="B Zar"/>
          <w:sz w:val="20"/>
          <w:szCs w:val="24"/>
          <w:lang w:bidi="ar-SA"/>
        </w:rPr>
        <w:t>: (</w:t>
      </w:r>
      <w:proofErr w:type="spellStart"/>
      <w:r w:rsidRPr="002A72A6">
        <w:rPr>
          <w:rFonts w:ascii="Tahoma" w:eastAsia="Times New Roman" w:hAnsi="Tahoma" w:cs="B Zar"/>
          <w:sz w:val="20"/>
          <w:szCs w:val="24"/>
          <w:lang w:bidi="ar-SA"/>
        </w:rPr>
        <w:t>Amiri</w:t>
      </w:r>
      <w:proofErr w:type="spellEnd"/>
      <w:r w:rsidRPr="002A72A6">
        <w:rPr>
          <w:rFonts w:ascii="Tahoma" w:eastAsia="Times New Roman" w:hAnsi="Tahoma" w:cs="B Zar"/>
          <w:sz w:val="20"/>
          <w:szCs w:val="24"/>
          <w:lang w:bidi="ar-SA"/>
        </w:rPr>
        <w:t xml:space="preserve"> et al., 2012:15)</w:t>
      </w:r>
    </w:p>
    <w:p w:rsidR="00C80939" w:rsidRPr="002A72A6" w:rsidRDefault="00C80939" w:rsidP="002A72A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ahoma" w:eastAsia="Times New Roman" w:hAnsi="Tahoma" w:cs="B Zar"/>
          <w:sz w:val="20"/>
          <w:szCs w:val="24"/>
          <w:lang w:bidi="ar-SA"/>
        </w:rPr>
      </w:pP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برای بیش از یک مرجع، معمولا بین مراجع نقطه ویرگول گذاشته می‌شود. مانند</w:t>
      </w:r>
      <w:r w:rsidRPr="002A72A6">
        <w:rPr>
          <w:rFonts w:ascii="Tahoma" w:eastAsia="Times New Roman" w:hAnsi="Tahoma" w:cs="B Zar"/>
          <w:sz w:val="20"/>
          <w:szCs w:val="24"/>
          <w:lang w:bidi="ar-SA"/>
        </w:rPr>
        <w:t>: (</w:t>
      </w:r>
      <w:proofErr w:type="spellStart"/>
      <w:r w:rsidRPr="002A72A6">
        <w:rPr>
          <w:rFonts w:ascii="Tahoma" w:eastAsia="Times New Roman" w:hAnsi="Tahoma" w:cs="B Zar"/>
          <w:sz w:val="20"/>
          <w:szCs w:val="24"/>
          <w:lang w:bidi="ar-SA"/>
        </w:rPr>
        <w:t>Amiri</w:t>
      </w:r>
      <w:proofErr w:type="spellEnd"/>
      <w:r w:rsidRPr="002A72A6">
        <w:rPr>
          <w:rFonts w:ascii="Tahoma" w:eastAsia="Times New Roman" w:hAnsi="Tahoma" w:cs="B Zar"/>
          <w:sz w:val="20"/>
          <w:szCs w:val="24"/>
          <w:lang w:bidi="ar-SA"/>
        </w:rPr>
        <w:t xml:space="preserve"> et al., 2012: 78; </w:t>
      </w:r>
      <w:proofErr w:type="spellStart"/>
      <w:r w:rsidRPr="002A72A6">
        <w:rPr>
          <w:rFonts w:ascii="Tahoma" w:eastAsia="Times New Roman" w:hAnsi="Tahoma" w:cs="B Zar"/>
          <w:sz w:val="20"/>
          <w:szCs w:val="24"/>
          <w:lang w:bidi="ar-SA"/>
        </w:rPr>
        <w:t>Amiri</w:t>
      </w:r>
      <w:proofErr w:type="spellEnd"/>
      <w:r w:rsidRPr="002A72A6">
        <w:rPr>
          <w:rFonts w:ascii="Tahoma" w:eastAsia="Times New Roman" w:hAnsi="Tahoma" w:cs="B Zar"/>
          <w:sz w:val="20"/>
          <w:szCs w:val="24"/>
          <w:lang w:bidi="ar-SA"/>
        </w:rPr>
        <w:t xml:space="preserve"> and </w:t>
      </w:r>
      <w:proofErr w:type="spellStart"/>
      <w:r w:rsidRPr="002A72A6">
        <w:rPr>
          <w:rFonts w:ascii="Tahoma" w:eastAsia="Times New Roman" w:hAnsi="Tahoma" w:cs="B Zar"/>
          <w:sz w:val="20"/>
          <w:szCs w:val="24"/>
          <w:lang w:bidi="ar-SA"/>
        </w:rPr>
        <w:t>Bahrami</w:t>
      </w:r>
      <w:proofErr w:type="spellEnd"/>
      <w:r w:rsidRPr="002A72A6">
        <w:rPr>
          <w:rFonts w:ascii="Tahoma" w:eastAsia="Times New Roman" w:hAnsi="Tahoma" w:cs="B Zar"/>
          <w:sz w:val="20"/>
          <w:szCs w:val="24"/>
          <w:lang w:bidi="ar-SA"/>
        </w:rPr>
        <w:t>, 2011: 45).</w:t>
      </w:r>
    </w:p>
    <w:p w:rsidR="00C80939" w:rsidRPr="002A72A6" w:rsidRDefault="00C80939" w:rsidP="002A72A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ahoma" w:eastAsia="Times New Roman" w:hAnsi="Tahoma" w:cs="B Zar"/>
          <w:sz w:val="20"/>
          <w:szCs w:val="24"/>
          <w:lang w:bidi="ar-SA"/>
        </w:rPr>
      </w:pP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در صورت تکرار منابع، به ترتیب زیر عمل شود</w:t>
      </w:r>
      <w:r w:rsidRPr="002A72A6">
        <w:rPr>
          <w:rFonts w:ascii="Tahoma" w:eastAsia="Times New Roman" w:hAnsi="Tahoma" w:cs="B Zar"/>
          <w:sz w:val="20"/>
          <w:szCs w:val="24"/>
          <w:lang w:bidi="ar-SA"/>
        </w:rPr>
        <w:t>:</w:t>
      </w:r>
    </w:p>
    <w:p w:rsidR="00C80939" w:rsidRPr="002A72A6" w:rsidRDefault="00C80939" w:rsidP="00EB53AC">
      <w:pPr>
        <w:spacing w:after="0" w:line="240" w:lineRule="auto"/>
        <w:rPr>
          <w:rFonts w:ascii="Tahoma" w:eastAsia="Times New Roman" w:hAnsi="Tahoma" w:cs="B Zar"/>
          <w:sz w:val="20"/>
          <w:szCs w:val="24"/>
          <w:lang w:bidi="ar-SA"/>
        </w:rPr>
      </w:pP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الف- در صورتی که تکرار گردد: فارسی (همان: شماره صفحه) و برای لاتین</w:t>
      </w:r>
      <w:r w:rsidRPr="002A72A6">
        <w:rPr>
          <w:rFonts w:ascii="Tahoma" w:eastAsia="Times New Roman" w:hAnsi="Tahoma" w:cs="B Zar"/>
          <w:sz w:val="20"/>
          <w:szCs w:val="24"/>
          <w:lang w:bidi="ar-SA"/>
        </w:rPr>
        <w:t xml:space="preserve"> (Ibid: p)</w:t>
      </w:r>
      <w:r w:rsidRPr="002A72A6">
        <w:rPr>
          <w:rFonts w:ascii="Tahoma" w:eastAsia="Times New Roman" w:hAnsi="Tahoma" w:cs="B Zar"/>
          <w:sz w:val="20"/>
          <w:szCs w:val="24"/>
          <w:lang w:bidi="ar-SA"/>
        </w:rPr>
        <w:br/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ب- در صورتی که تکرار شود: فارسی (نام خانوادگی، سال انتشار: شماره صفحه) و در لاتین</w:t>
      </w:r>
      <w:r w:rsidRPr="002A72A6">
        <w:rPr>
          <w:rFonts w:ascii="Tahoma" w:eastAsia="Times New Roman" w:hAnsi="Tahoma" w:cs="B Zar"/>
          <w:sz w:val="20"/>
          <w:szCs w:val="24"/>
          <w:lang w:bidi="ar-SA"/>
        </w:rPr>
        <w:t xml:space="preserve"> (</w:t>
      </w:r>
      <w:proofErr w:type="spellStart"/>
      <w:r w:rsidRPr="002A72A6">
        <w:rPr>
          <w:rFonts w:ascii="Tahoma" w:eastAsia="Times New Roman" w:hAnsi="Tahoma" w:cs="B Zar"/>
          <w:sz w:val="20"/>
          <w:szCs w:val="24"/>
          <w:lang w:bidi="ar-SA"/>
        </w:rPr>
        <w:t>op.cit</w:t>
      </w:r>
      <w:proofErr w:type="spellEnd"/>
      <w:r w:rsidRPr="002A72A6">
        <w:rPr>
          <w:rFonts w:ascii="Tahoma" w:eastAsia="Times New Roman" w:hAnsi="Tahoma" w:cs="B Zar"/>
          <w:sz w:val="20"/>
          <w:szCs w:val="24"/>
          <w:lang w:bidi="ar-SA"/>
        </w:rPr>
        <w:t>: p)</w:t>
      </w:r>
    </w:p>
    <w:p w:rsidR="00D75625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lang w:bidi="ar-SA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lang w:bidi="ar-SA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lang w:bidi="ar-SA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lang w:bidi="ar-SA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lang w:bidi="ar-SA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lang w:bidi="ar-SA"/>
        </w:rPr>
      </w:pPr>
    </w:p>
    <w:p w:rsidR="00EB53AC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lang w:bidi="ar-SA"/>
        </w:rPr>
      </w:pPr>
    </w:p>
    <w:p w:rsidR="00EB53AC" w:rsidRPr="002A72A6" w:rsidRDefault="00EB53A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</w:t>
      </w:r>
      <w:r w:rsidR="008A6E98" w:rsidRPr="002A72A6">
        <w:rPr>
          <w:rFonts w:ascii="Tahoma" w:eastAsia="Times New Roman" w:hAnsi="Tahoma" w:cs="B Zar" w:hint="cs"/>
          <w:b/>
          <w:bCs/>
          <w:sz w:val="20"/>
          <w:szCs w:val="24"/>
          <w:rtl/>
          <w:lang w:bidi="ar-SA"/>
        </w:rPr>
        <w:t>8</w:t>
      </w:r>
      <w:r w:rsidRPr="002A72A6">
        <w:rPr>
          <w:rFonts w:ascii="Tahoma" w:eastAsia="Times New Roman" w:hAnsi="Tahoma" w:cs="B Zar"/>
          <w:b/>
          <w:bCs/>
          <w:sz w:val="20"/>
          <w:szCs w:val="24"/>
          <w:rtl/>
          <w:lang w:bidi="ar-SA"/>
        </w:rPr>
        <w:t>- عنوان و چکیده انگلیسی (</w:t>
      </w:r>
      <w:r w:rsidRPr="002A72A6">
        <w:rPr>
          <w:rFonts w:ascii="Tahoma" w:eastAsia="Times New Roman" w:hAnsi="Tahoma" w:cs="B Zar"/>
          <w:b/>
          <w:bCs/>
          <w:sz w:val="20"/>
          <w:szCs w:val="24"/>
        </w:rPr>
        <w:t>Abstract</w:t>
      </w:r>
      <w:r w:rsidRPr="002A72A6">
        <w:rPr>
          <w:rFonts w:ascii="Tahoma" w:eastAsia="Times New Roman" w:hAnsi="Tahoma" w:cs="B Zar"/>
          <w:b/>
          <w:bCs/>
          <w:sz w:val="20"/>
          <w:szCs w:val="24"/>
          <w:rtl/>
          <w:lang w:bidi="ar-SA"/>
        </w:rPr>
        <w:t>) (صفحه آخر)</w:t>
      </w:r>
    </w:p>
    <w:p w:rsidR="00D75625" w:rsidRPr="002A72A6" w:rsidRDefault="00D75625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  <w:lang w:bidi="ar-SA"/>
        </w:rPr>
      </w:pPr>
      <w:r w:rsidRPr="002A72A6">
        <w:rPr>
          <w:rFonts w:ascii="Cambria" w:eastAsia="Times New Roman" w:hAnsi="Cambria" w:cs="Cambria" w:hint="cs"/>
          <w:sz w:val="20"/>
          <w:szCs w:val="24"/>
          <w:rtl/>
          <w:lang w:bidi="ar-SA"/>
        </w:rPr>
        <w:t>  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در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آخرین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صفحه،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عنوان،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چکیده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انگلیسی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و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کلمات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کلیدی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ارائه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شود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و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چکیده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حداکثر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10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سطر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باشد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.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چکیده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انگلیسی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ترجمه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کامل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و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صحیح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چکیده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فارسی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باشد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و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در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صورت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تغییر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و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بازنگری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چکیده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فارسی،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تغییرات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در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چکیده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انگلیسی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نیز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</w:t>
      </w:r>
      <w:r w:rsidRPr="002A72A6">
        <w:rPr>
          <w:rFonts w:ascii="Tahoma" w:eastAsia="Times New Roman" w:hAnsi="Tahoma" w:cs="B Zar" w:hint="cs"/>
          <w:sz w:val="20"/>
          <w:szCs w:val="24"/>
          <w:rtl/>
          <w:lang w:bidi="ar-SA"/>
        </w:rPr>
        <w:t>اعم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ال شود. تاریخ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softHyphen/>
        <w:t>های مورد اشاره در چکیده انگلیسی باید به میلادی تبدیل شوند. کلمات کلیدی عیناً ترجمه کلمات کلیدی فارسی (به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softHyphen/>
        <w:t xml:space="preserve">ترتیب از </w:t>
      </w:r>
      <w:r w:rsidRPr="002A72A6">
        <w:rPr>
          <w:rFonts w:ascii="Tahoma" w:eastAsia="Times New Roman" w:hAnsi="Tahoma" w:cs="B Zar"/>
          <w:sz w:val="20"/>
          <w:szCs w:val="24"/>
        </w:rPr>
        <w:t>A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 xml:space="preserve"> تا </w:t>
      </w:r>
      <w:r w:rsidRPr="002A72A6">
        <w:rPr>
          <w:rFonts w:ascii="Tahoma" w:eastAsia="Times New Roman" w:hAnsi="Tahoma" w:cs="B Zar"/>
          <w:sz w:val="20"/>
          <w:szCs w:val="24"/>
        </w:rPr>
        <w:t>Z</w:t>
      </w:r>
      <w:r w:rsidRPr="002A72A6">
        <w:rPr>
          <w:rFonts w:ascii="Tahoma" w:eastAsia="Times New Roman" w:hAnsi="Tahoma" w:cs="B Zar"/>
          <w:sz w:val="20"/>
          <w:szCs w:val="24"/>
          <w:rtl/>
          <w:lang w:bidi="ar-SA"/>
        </w:rPr>
        <w:t>) و حرف اول کلمات با حرف بزرگ باشد. کلمات کلیدی انگلیسی ارائه شده براساس حروف الفبا و عیناً ترجمه کلمات فارسی باشد. کلماتی که در عنوان مقاله آمده است، نباید مجدداً در کلمات کلیدی تکرار شوند.</w:t>
      </w:r>
    </w:p>
    <w:p w:rsidR="008D448C" w:rsidRPr="002A72A6" w:rsidRDefault="008D448C" w:rsidP="002A72A6">
      <w:pPr>
        <w:spacing w:after="0" w:line="240" w:lineRule="auto"/>
        <w:jc w:val="both"/>
        <w:rPr>
          <w:rFonts w:ascii="Tahoma" w:eastAsia="Times New Roman" w:hAnsi="Tahoma" w:cs="B Zar"/>
          <w:sz w:val="20"/>
          <w:szCs w:val="24"/>
          <w:rtl/>
        </w:rPr>
      </w:pPr>
    </w:p>
    <w:p w:rsidR="004F377D" w:rsidRPr="002A72A6" w:rsidRDefault="004F377D" w:rsidP="002A72A6">
      <w:pPr>
        <w:spacing w:after="0" w:line="240" w:lineRule="auto"/>
        <w:jc w:val="both"/>
        <w:rPr>
          <w:rFonts w:cs="B Zar"/>
          <w:sz w:val="20"/>
          <w:szCs w:val="24"/>
          <w:rtl/>
        </w:rPr>
      </w:pPr>
    </w:p>
    <w:p w:rsidR="008F5285" w:rsidRDefault="008F5285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B53AC" w:rsidP="002A72A6">
      <w:pPr>
        <w:spacing w:after="0" w:line="240" w:lineRule="auto"/>
        <w:jc w:val="both"/>
        <w:rPr>
          <w:rFonts w:cs="B Zar"/>
          <w:sz w:val="20"/>
          <w:szCs w:val="24"/>
        </w:rPr>
      </w:pPr>
    </w:p>
    <w:p w:rsidR="00EB53AC" w:rsidRDefault="00EA6883" w:rsidP="002A72A6">
      <w:pPr>
        <w:spacing w:after="0" w:line="240" w:lineRule="auto"/>
        <w:jc w:val="both"/>
        <w:rPr>
          <w:rFonts w:cs="B Zar"/>
          <w:sz w:val="20"/>
          <w:szCs w:val="24"/>
        </w:rPr>
      </w:pPr>
      <w:r>
        <w:rPr>
          <w:rFonts w:cs="B Zar"/>
          <w:noProof/>
          <w:sz w:val="20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-1250950</wp:posOffset>
                </wp:positionV>
                <wp:extent cx="6531610" cy="1348105"/>
                <wp:effectExtent l="0" t="0" r="21590" b="2349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610" cy="1348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883" w:rsidRDefault="00EA68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22.8pt;margin-top:-98.5pt;width:514.3pt;height:10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" fillcolor="white [3201]" strokecolor="white [3212]" strokeweight=".5pt">
                <v:textbox>
                  <w:txbxContent>
                    <w:p w:rsidR="00EA6883" w:rsidRDefault="00EA6883"/>
                  </w:txbxContent>
                </v:textbox>
              </v:shape>
            </w:pict>
          </mc:Fallback>
        </mc:AlternateContent>
      </w:r>
    </w:p>
    <w:p w:rsidR="00EB53AC" w:rsidRPr="00EA6883" w:rsidRDefault="00EB53AC" w:rsidP="00EA6883">
      <w:pPr>
        <w:spacing w:after="0"/>
        <w:jc w:val="both"/>
        <w:rPr>
          <w:rFonts w:cs="B Zar"/>
          <w:szCs w:val="26"/>
        </w:rPr>
      </w:pPr>
    </w:p>
    <w:p w:rsidR="00C617CB" w:rsidRPr="00EA6883" w:rsidRDefault="00C617CB" w:rsidP="00EA6883">
      <w:pPr>
        <w:spacing w:after="0"/>
        <w:jc w:val="center"/>
        <w:rPr>
          <w:rFonts w:cs="B Zar"/>
          <w:b/>
          <w:bCs/>
          <w:color w:val="002060"/>
          <w:sz w:val="24"/>
          <w:szCs w:val="28"/>
          <w:rtl/>
        </w:rPr>
      </w:pPr>
      <w:r w:rsidRPr="00EA6883">
        <w:rPr>
          <w:rFonts w:cs="B Zar" w:hint="cs"/>
          <w:b/>
          <w:bCs/>
          <w:color w:val="002060"/>
          <w:sz w:val="24"/>
          <w:szCs w:val="28"/>
          <w:rtl/>
        </w:rPr>
        <w:t>تعهد نامه نویسنده مسئول و گواهی اصالت مقاله توسط ارسال کننده مقاله</w:t>
      </w:r>
    </w:p>
    <w:p w:rsidR="002A72A6" w:rsidRPr="00EA6883" w:rsidRDefault="002A72A6" w:rsidP="00EA6883">
      <w:pPr>
        <w:spacing w:after="0"/>
        <w:jc w:val="both"/>
        <w:rPr>
          <w:rFonts w:cs="B Zar"/>
          <w:szCs w:val="26"/>
          <w:rtl/>
        </w:rPr>
      </w:pPr>
    </w:p>
    <w:p w:rsidR="00C617CB" w:rsidRPr="00EA6883" w:rsidRDefault="002A72A6" w:rsidP="00EA6883">
      <w:pPr>
        <w:spacing w:after="0"/>
        <w:jc w:val="both"/>
        <w:rPr>
          <w:rFonts w:cs="B Zar"/>
          <w:szCs w:val="26"/>
          <w:rtl/>
        </w:rPr>
      </w:pPr>
      <w:r w:rsidRPr="00EA6883">
        <w:rPr>
          <w:rFonts w:cs="B Zar" w:hint="cs"/>
          <w:szCs w:val="26"/>
          <w:rtl/>
        </w:rPr>
        <w:t>بدین وسیله گواهی و تعهد می</w:t>
      </w:r>
      <w:r w:rsidRPr="00EA6883">
        <w:rPr>
          <w:rFonts w:cs="B Zar"/>
          <w:szCs w:val="26"/>
          <w:rtl/>
        </w:rPr>
        <w:softHyphen/>
      </w:r>
      <w:r w:rsidRPr="00EA6883">
        <w:rPr>
          <w:rFonts w:cs="B Zar" w:hint="cs"/>
          <w:szCs w:val="26"/>
          <w:rtl/>
        </w:rPr>
        <w:t>نماید:</w:t>
      </w:r>
    </w:p>
    <w:p w:rsidR="008F5285" w:rsidRPr="00EA6883" w:rsidRDefault="008F5285" w:rsidP="00EA6883">
      <w:pPr>
        <w:spacing w:after="0"/>
        <w:jc w:val="both"/>
        <w:rPr>
          <w:rFonts w:cs="B Zar"/>
          <w:szCs w:val="26"/>
        </w:rPr>
      </w:pPr>
      <w:r w:rsidRPr="00EA6883">
        <w:rPr>
          <w:rFonts w:cs="B Zar" w:hint="cs"/>
          <w:szCs w:val="26"/>
          <w:rtl/>
        </w:rPr>
        <w:t>ابنجانب                            نویسنده مسئول مقاله</w:t>
      </w:r>
      <w:r w:rsidR="00C617CB" w:rsidRPr="00EA6883">
        <w:rPr>
          <w:rFonts w:cs="B Zar" w:hint="cs"/>
          <w:szCs w:val="26"/>
          <w:rtl/>
        </w:rPr>
        <w:t xml:space="preserve"> با عنوان:</w:t>
      </w:r>
      <w:r w:rsidRPr="00EA6883">
        <w:rPr>
          <w:rFonts w:cs="B Zar" w:hint="cs"/>
          <w:szCs w:val="26"/>
          <w:rtl/>
        </w:rPr>
        <w:t xml:space="preserve">                                                                                         در تاریخ                         به </w:t>
      </w:r>
      <w:r w:rsidR="00F61A6E" w:rsidRPr="00EA6883">
        <w:rPr>
          <w:rFonts w:cs="B Zar" w:hint="cs"/>
          <w:szCs w:val="26"/>
          <w:rtl/>
        </w:rPr>
        <w:t>ایمیل</w:t>
      </w:r>
      <w:r w:rsidRPr="00EA6883">
        <w:rPr>
          <w:rFonts w:cs="B Zar" w:hint="cs"/>
          <w:szCs w:val="26"/>
          <w:rtl/>
        </w:rPr>
        <w:t xml:space="preserve"> فصلنامه </w:t>
      </w:r>
      <w:r w:rsidR="00F61A6E" w:rsidRPr="00EA6883">
        <w:rPr>
          <w:rFonts w:cs="B Zar" w:hint="cs"/>
          <w:szCs w:val="26"/>
          <w:rtl/>
        </w:rPr>
        <w:t>حقوق دیجیتال</w:t>
      </w:r>
      <w:r w:rsidRPr="00EA6883">
        <w:rPr>
          <w:rFonts w:cs="B Zar" w:hint="cs"/>
          <w:szCs w:val="26"/>
          <w:rtl/>
        </w:rPr>
        <w:t xml:space="preserve"> </w:t>
      </w:r>
      <w:r w:rsidR="00EA6883" w:rsidRPr="00EA6883">
        <w:rPr>
          <w:rFonts w:cs="B Zar" w:hint="cs"/>
          <w:szCs w:val="26"/>
          <w:rtl/>
          <w:lang w:val="az-Latn-AZ"/>
        </w:rPr>
        <w:t xml:space="preserve">به ادرس </w:t>
      </w:r>
      <w:hyperlink r:id="rId10" w:history="1">
        <w:r w:rsidR="00EA6883" w:rsidRPr="00EA6883">
          <w:rPr>
            <w:rStyle w:val="Hyperlink"/>
            <w:rFonts w:cs="B Zar"/>
            <w:szCs w:val="26"/>
            <w:u w:val="none"/>
          </w:rPr>
          <w:t>Itlawmag@gmail.com</w:t>
        </w:r>
      </w:hyperlink>
      <w:r w:rsidR="00EA6883" w:rsidRPr="00EA6883">
        <w:rPr>
          <w:rFonts w:cs="B Zar" w:hint="cs"/>
          <w:szCs w:val="26"/>
          <w:rtl/>
          <w:lang w:val="az-Latn-AZ"/>
        </w:rPr>
        <w:t xml:space="preserve"> </w:t>
      </w:r>
      <w:r w:rsidRPr="00EA6883">
        <w:rPr>
          <w:rFonts w:cs="B Zar" w:hint="cs"/>
          <w:szCs w:val="26"/>
          <w:rtl/>
        </w:rPr>
        <w:t>ارسال نموده ام. متعهد می شود این  مقاله  تاکنون  در جای دیگری  به چاپ  نرسیده است و نیز در حال حاضر برای چاپ تحت بررسی نمی</w:t>
      </w:r>
      <w:r w:rsidR="00F61A6E" w:rsidRPr="00EA6883">
        <w:rPr>
          <w:rFonts w:cs="B Zar" w:hint="cs"/>
          <w:szCs w:val="26"/>
          <w:rtl/>
        </w:rPr>
        <w:t xml:space="preserve"> </w:t>
      </w:r>
      <w:r w:rsidRPr="00EA6883">
        <w:rPr>
          <w:rFonts w:cs="B Zar" w:hint="cs"/>
          <w:szCs w:val="26"/>
          <w:rtl/>
        </w:rPr>
        <w:t>باشد</w:t>
      </w:r>
      <w:r w:rsidR="002A72A6" w:rsidRPr="00EA6883">
        <w:rPr>
          <w:rFonts w:cs="B Zar" w:hint="cs"/>
          <w:szCs w:val="26"/>
          <w:rtl/>
        </w:rPr>
        <w:t xml:space="preserve"> و حاصل کار پژوهشی اینجانب و همکاران ذکر شده در فهرست مولفین است و فرد دیگری خارج از فهرست مذکور در این کار نقشی نداشته است. </w:t>
      </w:r>
      <w:r w:rsidRPr="00EA6883">
        <w:rPr>
          <w:rFonts w:cs="B Zar" w:hint="cs"/>
          <w:szCs w:val="26"/>
          <w:rtl/>
        </w:rPr>
        <w:t xml:space="preserve">همچنین در طی زمان ارزیابی و تا مشخص شدن   نتیجه نهایی مقاله  مذکور ، آن را به  نشریه دیگری ارسال ننمایم . </w:t>
      </w:r>
    </w:p>
    <w:p w:rsidR="00EB53AC" w:rsidRPr="00EA6883" w:rsidRDefault="00EB53AC" w:rsidP="00EA6883">
      <w:pPr>
        <w:spacing w:after="0"/>
        <w:jc w:val="both"/>
        <w:rPr>
          <w:rFonts w:cs="B Zar"/>
          <w:szCs w:val="26"/>
          <w:rtl/>
        </w:rPr>
      </w:pPr>
    </w:p>
    <w:p w:rsidR="00020330" w:rsidRPr="00EA6883" w:rsidRDefault="00020330" w:rsidP="00EA6883">
      <w:pPr>
        <w:spacing w:after="0"/>
        <w:jc w:val="right"/>
        <w:rPr>
          <w:rFonts w:cs="B Zar"/>
          <w:szCs w:val="26"/>
          <w:rtl/>
        </w:rPr>
      </w:pPr>
      <w:r w:rsidRPr="00EA6883">
        <w:rPr>
          <w:rFonts w:cs="B Zar" w:hint="cs"/>
          <w:szCs w:val="26"/>
          <w:rtl/>
        </w:rPr>
        <w:t>نام و نام خانوادگی</w:t>
      </w:r>
      <w:r w:rsidR="002A72A6" w:rsidRPr="00EA6883">
        <w:rPr>
          <w:rFonts w:cs="B Zar" w:hint="cs"/>
          <w:szCs w:val="26"/>
          <w:rtl/>
        </w:rPr>
        <w:t xml:space="preserve"> نویسنده و</w:t>
      </w:r>
      <w:r w:rsidRPr="00EA6883">
        <w:rPr>
          <w:rFonts w:cs="B Zar" w:hint="cs"/>
          <w:szCs w:val="26"/>
          <w:rtl/>
        </w:rPr>
        <w:t xml:space="preserve"> ارسال کننده مقاله:</w:t>
      </w:r>
    </w:p>
    <w:p w:rsidR="00020330" w:rsidRPr="00EA6883" w:rsidRDefault="00020330" w:rsidP="00EA6883">
      <w:pPr>
        <w:spacing w:after="0"/>
        <w:jc w:val="right"/>
        <w:rPr>
          <w:rFonts w:cs="B Zar"/>
          <w:szCs w:val="26"/>
          <w:rtl/>
        </w:rPr>
      </w:pPr>
      <w:r w:rsidRPr="00EA6883">
        <w:rPr>
          <w:rFonts w:cs="B Zar" w:hint="cs"/>
          <w:szCs w:val="26"/>
          <w:rtl/>
        </w:rPr>
        <w:t xml:space="preserve">امضاء:                                  </w:t>
      </w:r>
    </w:p>
    <w:p w:rsidR="00020330" w:rsidRPr="00EA6883" w:rsidRDefault="00020330" w:rsidP="00EA6883">
      <w:pPr>
        <w:spacing w:after="0"/>
        <w:jc w:val="right"/>
        <w:rPr>
          <w:rFonts w:cs="B Zar"/>
          <w:szCs w:val="26"/>
          <w:rtl/>
        </w:rPr>
      </w:pPr>
    </w:p>
    <w:p w:rsidR="00020330" w:rsidRPr="00EA6883" w:rsidRDefault="00020330" w:rsidP="00EA6883">
      <w:pPr>
        <w:spacing w:after="0"/>
        <w:jc w:val="right"/>
        <w:rPr>
          <w:rFonts w:cs="B Zar"/>
          <w:szCs w:val="26"/>
          <w:rtl/>
        </w:rPr>
      </w:pPr>
      <w:r w:rsidRPr="00EA6883">
        <w:rPr>
          <w:rFonts w:cs="B Zar" w:hint="cs"/>
          <w:szCs w:val="26"/>
          <w:rtl/>
        </w:rPr>
        <w:t xml:space="preserve">تاریخ:                                  </w:t>
      </w:r>
    </w:p>
    <w:p w:rsidR="00020330" w:rsidRPr="002A72A6" w:rsidRDefault="00020330" w:rsidP="002A72A6">
      <w:pPr>
        <w:spacing w:after="0" w:line="240" w:lineRule="auto"/>
        <w:jc w:val="both"/>
        <w:rPr>
          <w:rFonts w:cs="B Zar"/>
          <w:sz w:val="20"/>
          <w:szCs w:val="24"/>
          <w:rtl/>
        </w:rPr>
      </w:pPr>
    </w:p>
    <w:p w:rsidR="008F5285" w:rsidRPr="002A72A6" w:rsidRDefault="008F5285" w:rsidP="002A72A6">
      <w:pPr>
        <w:spacing w:after="0" w:line="240" w:lineRule="auto"/>
        <w:jc w:val="both"/>
        <w:rPr>
          <w:rFonts w:cs="B Zar"/>
          <w:sz w:val="20"/>
          <w:szCs w:val="24"/>
          <w:rtl/>
        </w:rPr>
      </w:pPr>
      <w:r w:rsidRPr="002A72A6">
        <w:rPr>
          <w:rFonts w:cs="B Zar" w:hint="cs"/>
          <w:sz w:val="20"/>
          <w:szCs w:val="24"/>
          <w:rtl/>
        </w:rPr>
        <w:t xml:space="preserve">     </w:t>
      </w:r>
    </w:p>
    <w:p w:rsidR="008F5285" w:rsidRPr="002A72A6" w:rsidRDefault="00EA6883" w:rsidP="002A72A6">
      <w:pPr>
        <w:spacing w:after="0" w:line="240" w:lineRule="auto"/>
        <w:jc w:val="both"/>
        <w:rPr>
          <w:rFonts w:cs="B Zar"/>
          <w:sz w:val="20"/>
          <w:szCs w:val="24"/>
          <w:rtl/>
        </w:rPr>
      </w:pPr>
      <w:r>
        <w:rPr>
          <w:rFonts w:cs="B Zar"/>
          <w:noProof/>
          <w:sz w:val="20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3526155</wp:posOffset>
                </wp:positionV>
                <wp:extent cx="371475" cy="323850"/>
                <wp:effectExtent l="0" t="0" r="28575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883" w:rsidRDefault="00EA68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27" type="#_x0000_t202" style="position:absolute;left:0;text-align:left;margin-left:227.55pt;margin-top:277.65pt;width:29.2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" fillcolor="white [3201]" strokecolor="white [3212]" strokeweight=".5pt">
                <v:textbox>
                  <w:txbxContent>
                    <w:p w:rsidR="00EA6883" w:rsidRDefault="00EA6883"/>
                  </w:txbxContent>
                </v:textbox>
              </v:shape>
            </w:pict>
          </mc:Fallback>
        </mc:AlternateContent>
      </w:r>
    </w:p>
    <w:sectPr w:rsidR="008F5285" w:rsidRPr="002A72A6" w:rsidSect="0066070F">
      <w:headerReference w:type="default" r:id="rId11"/>
      <w:footerReference w:type="default" r:id="rId12"/>
      <w:pgSz w:w="11906" w:h="16838"/>
      <w:pgMar w:top="1985" w:right="991" w:bottom="709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2A6" w:rsidRDefault="002A72A6" w:rsidP="002A72A6">
      <w:pPr>
        <w:spacing w:after="0" w:line="240" w:lineRule="auto"/>
      </w:pPr>
      <w:r>
        <w:separator/>
      </w:r>
    </w:p>
  </w:endnote>
  <w:endnote w:type="continuationSeparator" w:id="0">
    <w:p w:rsidR="002A72A6" w:rsidRDefault="002A72A6" w:rsidP="002A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813629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72A6" w:rsidRDefault="002A72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A5E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2A72A6" w:rsidRDefault="002A7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2A6" w:rsidRDefault="002A72A6" w:rsidP="002A72A6">
      <w:pPr>
        <w:spacing w:after="0" w:line="240" w:lineRule="auto"/>
      </w:pPr>
      <w:r>
        <w:separator/>
      </w:r>
    </w:p>
  </w:footnote>
  <w:footnote w:type="continuationSeparator" w:id="0">
    <w:p w:rsidR="002A72A6" w:rsidRDefault="002A72A6" w:rsidP="002A7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CD" w:rsidRDefault="008B13CD">
    <w:pPr>
      <w:pStyle w:val="Header"/>
      <w:rPr>
        <w:rtl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3038475</wp:posOffset>
          </wp:positionH>
          <wp:positionV relativeFrom="paragraph">
            <wp:posOffset>-542290</wp:posOffset>
          </wp:positionV>
          <wp:extent cx="3778885" cy="1443804"/>
          <wp:effectExtent l="0" t="0" r="0" b="4445"/>
          <wp:wrapNone/>
          <wp:docPr id="43" name="Picture 4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885" cy="1443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44FE" w:rsidRDefault="00C044FE">
    <w:pPr>
      <w:pStyle w:val="Header"/>
      <w:rPr>
        <w:rtl/>
      </w:rPr>
    </w:pPr>
  </w:p>
  <w:p w:rsidR="00C044FE" w:rsidRDefault="00C044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E39C3"/>
    <w:multiLevelType w:val="hybridMultilevel"/>
    <w:tmpl w:val="3678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31994"/>
    <w:multiLevelType w:val="multilevel"/>
    <w:tmpl w:val="169EF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2603F"/>
    <w:multiLevelType w:val="multilevel"/>
    <w:tmpl w:val="57C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45D35"/>
    <w:multiLevelType w:val="hybridMultilevel"/>
    <w:tmpl w:val="E55444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8325F"/>
    <w:multiLevelType w:val="hybridMultilevel"/>
    <w:tmpl w:val="60BC8028"/>
    <w:lvl w:ilvl="0" w:tplc="56EC18E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84830"/>
    <w:multiLevelType w:val="multilevel"/>
    <w:tmpl w:val="326EF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611CE"/>
    <w:multiLevelType w:val="hybridMultilevel"/>
    <w:tmpl w:val="3202D16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FF79F2"/>
    <w:multiLevelType w:val="multilevel"/>
    <w:tmpl w:val="2084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896D0F"/>
    <w:multiLevelType w:val="multilevel"/>
    <w:tmpl w:val="2C32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724B2"/>
    <w:multiLevelType w:val="multilevel"/>
    <w:tmpl w:val="02B0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A418E7"/>
    <w:multiLevelType w:val="multilevel"/>
    <w:tmpl w:val="3012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1A137E"/>
    <w:multiLevelType w:val="multilevel"/>
    <w:tmpl w:val="1ED67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370F25"/>
    <w:multiLevelType w:val="hybridMultilevel"/>
    <w:tmpl w:val="7460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</w:num>
  <w:num w:numId="4">
    <w:abstractNumId w:val="11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5F"/>
    <w:rsid w:val="00020330"/>
    <w:rsid w:val="000654B7"/>
    <w:rsid w:val="00085BDB"/>
    <w:rsid w:val="000D185F"/>
    <w:rsid w:val="00112E17"/>
    <w:rsid w:val="001259B9"/>
    <w:rsid w:val="00134499"/>
    <w:rsid w:val="0013642B"/>
    <w:rsid w:val="001500E7"/>
    <w:rsid w:val="00170E53"/>
    <w:rsid w:val="001A6CFC"/>
    <w:rsid w:val="002952C7"/>
    <w:rsid w:val="002A72A6"/>
    <w:rsid w:val="002B6EA3"/>
    <w:rsid w:val="00352DCD"/>
    <w:rsid w:val="003842E5"/>
    <w:rsid w:val="00392F1F"/>
    <w:rsid w:val="003B2C27"/>
    <w:rsid w:val="003C4E59"/>
    <w:rsid w:val="00450D6D"/>
    <w:rsid w:val="00457FCC"/>
    <w:rsid w:val="00471B5E"/>
    <w:rsid w:val="004E4748"/>
    <w:rsid w:val="004F2F6B"/>
    <w:rsid w:val="004F377D"/>
    <w:rsid w:val="00566A5E"/>
    <w:rsid w:val="00570598"/>
    <w:rsid w:val="00571FC7"/>
    <w:rsid w:val="005A4519"/>
    <w:rsid w:val="005B4CB0"/>
    <w:rsid w:val="0066070F"/>
    <w:rsid w:val="006B4E97"/>
    <w:rsid w:val="006E38AC"/>
    <w:rsid w:val="006F03A7"/>
    <w:rsid w:val="00714AF4"/>
    <w:rsid w:val="00781730"/>
    <w:rsid w:val="007D0836"/>
    <w:rsid w:val="007D2AD9"/>
    <w:rsid w:val="00810DBD"/>
    <w:rsid w:val="00817692"/>
    <w:rsid w:val="008177A3"/>
    <w:rsid w:val="00830962"/>
    <w:rsid w:val="008A0B09"/>
    <w:rsid w:val="008A6E98"/>
    <w:rsid w:val="008B13CD"/>
    <w:rsid w:val="008D448C"/>
    <w:rsid w:val="008F5285"/>
    <w:rsid w:val="00940F4D"/>
    <w:rsid w:val="009566A7"/>
    <w:rsid w:val="009F47AC"/>
    <w:rsid w:val="00A30E6B"/>
    <w:rsid w:val="00A33309"/>
    <w:rsid w:val="00A567DE"/>
    <w:rsid w:val="00A77585"/>
    <w:rsid w:val="00AC70C8"/>
    <w:rsid w:val="00B5268B"/>
    <w:rsid w:val="00B7443A"/>
    <w:rsid w:val="00BA4E0A"/>
    <w:rsid w:val="00BE2F4E"/>
    <w:rsid w:val="00BE39D3"/>
    <w:rsid w:val="00C044FE"/>
    <w:rsid w:val="00C40679"/>
    <w:rsid w:val="00C617CB"/>
    <w:rsid w:val="00C80939"/>
    <w:rsid w:val="00C81392"/>
    <w:rsid w:val="00D23950"/>
    <w:rsid w:val="00D273A8"/>
    <w:rsid w:val="00D62C00"/>
    <w:rsid w:val="00D75625"/>
    <w:rsid w:val="00D86013"/>
    <w:rsid w:val="00DD0526"/>
    <w:rsid w:val="00E20BEC"/>
    <w:rsid w:val="00E91564"/>
    <w:rsid w:val="00EA6883"/>
    <w:rsid w:val="00EB53AC"/>
    <w:rsid w:val="00EC29D1"/>
    <w:rsid w:val="00ED2432"/>
    <w:rsid w:val="00EF3792"/>
    <w:rsid w:val="00F22CE4"/>
    <w:rsid w:val="00F61A6E"/>
    <w:rsid w:val="00F6790E"/>
    <w:rsid w:val="00FA35BE"/>
    <w:rsid w:val="00F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3D0CA515-872B-497A-BD1F-07A3403B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85F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18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18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0E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A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2A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A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2A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724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95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88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05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5955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5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1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247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27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59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380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19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id.valai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tlawma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lawmag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232E-F3C5-4D75-9CE9-118DB3AC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SEEB</dc:creator>
  <cp:lastModifiedBy>ham</cp:lastModifiedBy>
  <cp:revision>13</cp:revision>
  <dcterms:created xsi:type="dcterms:W3CDTF">2017-04-08T19:36:00Z</dcterms:created>
  <dcterms:modified xsi:type="dcterms:W3CDTF">2021-01-11T11:16:00Z</dcterms:modified>
</cp:coreProperties>
</file>